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E" w:rsidRDefault="0005314E">
      <w:pPr>
        <w:pStyle w:val="Heading2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Our Lady’s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</w:rPr>
            <w:t>Convent</w:t>
          </w:r>
        </w:smartTag>
        <w:r>
          <w:rPr>
            <w:rFonts w:ascii="Garamond" w:hAnsi="Garamond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</w:rPr>
            <w:t>High School</w:t>
          </w:r>
        </w:smartTag>
      </w:smartTag>
    </w:p>
    <w:p w:rsidR="0005314E" w:rsidRDefault="0005314E">
      <w:pPr>
        <w:rPr>
          <w:rFonts w:ascii="Garamond" w:hAnsi="Garamond"/>
        </w:rPr>
      </w:pPr>
    </w:p>
    <w:p w:rsidR="0005314E" w:rsidRDefault="0005314E">
      <w:pPr>
        <w:pStyle w:val="Heading1"/>
        <w:jc w:val="center"/>
        <w:rPr>
          <w:rFonts w:ascii="Garamond" w:hAnsi="Garamond"/>
          <w:b w:val="0"/>
          <w:bCs/>
          <w:sz w:val="32"/>
        </w:rPr>
      </w:pPr>
      <w:r>
        <w:rPr>
          <w:rFonts w:ascii="Garamond" w:hAnsi="Garamond"/>
          <w:b w:val="0"/>
          <w:bCs/>
          <w:sz w:val="32"/>
        </w:rPr>
        <w:t>Instrument of Government</w:t>
      </w:r>
    </w:p>
    <w:p w:rsidR="0005314E" w:rsidRDefault="0005314E">
      <w:pPr>
        <w:rPr>
          <w:rFonts w:ascii="Garamond" w:hAnsi="Garamond"/>
        </w:rPr>
      </w:pPr>
    </w:p>
    <w:p w:rsidR="0005314E" w:rsidRDefault="0005314E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The name of the school is Our Lady’s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Convent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High School</w:t>
          </w:r>
        </w:smartTag>
      </w:smartTag>
    </w:p>
    <w:p w:rsidR="0005314E" w:rsidRDefault="0005314E">
      <w:pPr>
        <w:pStyle w:val="BodyText"/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  <w:t>The School was founded by the Servite Sisters and is part of the Catholic Church. The School is to be conducted as a Catholic School in accordance with Canon Law and the teachings of the Catholic Church, and in accordance with the Trust Deed of the Servite Sisters and in particular:</w:t>
      </w:r>
    </w:p>
    <w:p w:rsidR="0005314E" w:rsidRDefault="0005314E">
      <w:pPr>
        <w:pStyle w:val="BodyText"/>
        <w:spacing w:after="120"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</w:rPr>
        <w:t>(a)</w:t>
      </w:r>
      <w:r>
        <w:rPr>
          <w:rFonts w:ascii="Garamond" w:hAnsi="Garamond"/>
        </w:rPr>
        <w:tab/>
        <w:t>religious education is to be in accordance with the teachings, doctrines, discipline and general and particular norms of the Catholic Church;</w:t>
      </w:r>
    </w:p>
    <w:p w:rsidR="0005314E" w:rsidRDefault="0005314E">
      <w:pPr>
        <w:spacing w:after="120"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</w:rPr>
        <w:t>(b)</w:t>
      </w:r>
      <w:r>
        <w:rPr>
          <w:rFonts w:ascii="Garamond" w:hAnsi="Garamond"/>
        </w:rPr>
        <w:tab/>
        <w:t>religious worship is to be in accordance with the rites, practices, discipline and liturgical norms of the Catholic Church;</w:t>
      </w:r>
    </w:p>
    <w:p w:rsidR="0005314E" w:rsidRDefault="0005314E">
      <w:pPr>
        <w:spacing w:after="120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and at all times the School is to serve as a witness to the Catholic faith in Our Lord Jesus Christ.</w:t>
      </w:r>
    </w:p>
    <w:p w:rsidR="0005314E" w:rsidRDefault="0005314E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 xml:space="preserve">The School is a voluntary aided school in the trusteeship of the Servite Sisters </w:t>
      </w:r>
      <w:r w:rsidR="00EB3FCD">
        <w:rPr>
          <w:rFonts w:ascii="Garamond" w:hAnsi="Garamond"/>
        </w:rPr>
        <w:t xml:space="preserve">(an </w:t>
      </w:r>
      <w:smartTag w:uri="urn:schemas-microsoft-com:office:smarttags" w:element="place">
        <w:smartTag w:uri="urn:schemas-microsoft-com:office:smarttags" w:element="PlaceType">
          <w:r w:rsidR="00EB3FCD">
            <w:rPr>
              <w:rFonts w:ascii="Garamond" w:hAnsi="Garamond"/>
            </w:rPr>
            <w:t>Institute</w:t>
          </w:r>
        </w:smartTag>
        <w:r w:rsidR="00EB3FCD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="00EB3FCD">
            <w:rPr>
              <w:rFonts w:ascii="Garamond" w:hAnsi="Garamond"/>
            </w:rPr>
            <w:t>Consecrated Life</w:t>
          </w:r>
        </w:smartTag>
      </w:smartTag>
      <w:r>
        <w:rPr>
          <w:rFonts w:ascii="Garamond" w:hAnsi="Garamond"/>
        </w:rPr>
        <w:t xml:space="preserve"> of pontifical right) and is an exempt charity.</w:t>
      </w:r>
    </w:p>
    <w:p w:rsidR="0005314E" w:rsidRDefault="0005314E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  <w:t xml:space="preserve">The name of the governing body is: The Governing Body of Our Lady’s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Convent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High School</w:t>
          </w:r>
        </w:smartTag>
      </w:smartTag>
      <w:r>
        <w:rPr>
          <w:rFonts w:ascii="Garamond" w:hAnsi="Garamond"/>
        </w:rPr>
        <w:t>.</w:t>
      </w:r>
    </w:p>
    <w:p w:rsidR="0005314E" w:rsidRDefault="0005314E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>The Governing Body shall consist of twenty governors of which there shall be:</w:t>
      </w:r>
    </w:p>
    <w:p w:rsidR="002B7E91" w:rsidRDefault="002B7E91" w:rsidP="002B7E91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   (a)      </w:t>
      </w:r>
      <w:r w:rsidR="0005314E">
        <w:rPr>
          <w:rFonts w:ascii="Garamond" w:hAnsi="Garamond"/>
        </w:rPr>
        <w:t>eleven foundation governors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(of whom two shall, at the time of their appointment, be </w:t>
      </w:r>
    </w:p>
    <w:p w:rsidR="0005314E" w:rsidRDefault="002B7E91" w:rsidP="002B7E91">
      <w:pPr>
        <w:tabs>
          <w:tab w:val="left" w:pos="567"/>
          <w:tab w:val="left" w:pos="1134"/>
        </w:tabs>
        <w:spacing w:after="120"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         eligible for election or appointment as parent governors)</w:t>
      </w:r>
      <w:r w:rsidR="0005314E">
        <w:rPr>
          <w:rFonts w:ascii="Garamond" w:hAnsi="Garamond"/>
        </w:rPr>
        <w:t>;</w:t>
      </w:r>
    </w:p>
    <w:p w:rsidR="0005314E" w:rsidRDefault="0005314E">
      <w:pPr>
        <w:tabs>
          <w:tab w:val="left" w:pos="567"/>
          <w:tab w:val="left" w:pos="1134"/>
        </w:tabs>
        <w:spacing w:after="120"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</w:rPr>
        <w:t>(b)</w:t>
      </w:r>
      <w:r>
        <w:rPr>
          <w:rFonts w:ascii="Garamond" w:hAnsi="Garamond"/>
        </w:rPr>
        <w:tab/>
        <w:t>five parent governors;</w:t>
      </w:r>
    </w:p>
    <w:p w:rsidR="0005314E" w:rsidRDefault="0005314E">
      <w:pPr>
        <w:tabs>
          <w:tab w:val="left" w:pos="567"/>
          <w:tab w:val="left" w:pos="1134"/>
        </w:tabs>
        <w:spacing w:after="120"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</w:rPr>
        <w:t>(c)</w:t>
      </w:r>
      <w:r>
        <w:rPr>
          <w:rFonts w:ascii="Garamond" w:hAnsi="Garamond"/>
        </w:rPr>
        <w:tab/>
        <w:t>one LEA governor;</w:t>
      </w:r>
    </w:p>
    <w:p w:rsidR="0005314E" w:rsidRDefault="0005314E">
      <w:pPr>
        <w:tabs>
          <w:tab w:val="left" w:pos="567"/>
          <w:tab w:val="left" w:pos="1134"/>
        </w:tabs>
        <w:spacing w:after="120"/>
        <w:ind w:left="1701" w:hanging="1134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EB3FCD">
        <w:rPr>
          <w:rFonts w:ascii="Garamond" w:hAnsi="Garamond"/>
        </w:rPr>
        <w:t>d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  <w:t>three staff governors.</w:t>
      </w:r>
    </w:p>
    <w:p w:rsidR="0005314E" w:rsidRDefault="0005314E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 xml:space="preserve">Foundation governors shall be appointed and may be removed by the Provincial Superior of the Servite Sisters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English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Province</w:t>
          </w:r>
        </w:smartTag>
      </w:smartTag>
      <w:r>
        <w:rPr>
          <w:rFonts w:ascii="Garamond" w:hAnsi="Garamond"/>
        </w:rPr>
        <w:t xml:space="preserve"> or any person for the time being exercising the powers of the said </w:t>
      </w:r>
      <w:r w:rsidR="00EB3FCD">
        <w:rPr>
          <w:rFonts w:ascii="Garamond" w:hAnsi="Garamond"/>
        </w:rPr>
        <w:t>P</w:t>
      </w:r>
      <w:r>
        <w:rPr>
          <w:rFonts w:ascii="Garamond" w:hAnsi="Garamond"/>
        </w:rPr>
        <w:t>rovincial Superior.</w:t>
      </w:r>
    </w:p>
    <w:p w:rsidR="002B7E91" w:rsidRDefault="002B7E91" w:rsidP="002B7E91">
      <w:pPr>
        <w:rPr>
          <w:rFonts w:ascii="Garamond" w:hAnsi="Garamond"/>
        </w:rPr>
      </w:pPr>
      <w:r>
        <w:rPr>
          <w:rFonts w:ascii="Garamond" w:hAnsi="Garamond"/>
        </w:rPr>
        <w:t>7.      The term of office for every foundation governor shall terminate on 31</w:t>
      </w:r>
      <w:r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August</w:t>
      </w:r>
    </w:p>
    <w:p w:rsidR="0005314E" w:rsidRDefault="002B7E91" w:rsidP="002B7E91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following the third anniversary of the date of appointment.</w:t>
      </w:r>
    </w:p>
    <w:p w:rsidR="0005314E" w:rsidRDefault="0005314E">
      <w:p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  <w:t xml:space="preserve">This Instrument of Government comes into effect on </w:t>
      </w:r>
      <w:r w:rsidR="00EB3FCD">
        <w:rPr>
          <w:rFonts w:ascii="Garamond" w:hAnsi="Garamond"/>
        </w:rPr>
        <w:t>1</w:t>
      </w:r>
      <w:r w:rsidR="00EB3FCD" w:rsidRPr="00EB3FCD">
        <w:rPr>
          <w:rFonts w:ascii="Garamond" w:hAnsi="Garamond"/>
          <w:vertAlign w:val="superscript"/>
        </w:rPr>
        <w:t>st</w:t>
      </w:r>
      <w:r w:rsidR="00EB3FCD">
        <w:rPr>
          <w:rFonts w:ascii="Garamond" w:hAnsi="Garamond"/>
        </w:rPr>
        <w:t xml:space="preserve"> September 2006</w:t>
      </w:r>
      <w:r>
        <w:rPr>
          <w:rFonts w:ascii="Garamond" w:hAnsi="Garamond"/>
        </w:rPr>
        <w:t>.</w:t>
      </w:r>
    </w:p>
    <w:p w:rsidR="0005314E" w:rsidRDefault="0005314E">
      <w:pPr>
        <w:pStyle w:val="BodyText2"/>
        <w:ind w:left="562" w:hanging="562"/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 xml:space="preserve">This Instrument of Government was approved by the Archdiocese of Westminster on </w:t>
      </w:r>
      <w:r w:rsidR="00EB3FCD">
        <w:rPr>
          <w:rFonts w:ascii="Garamond" w:hAnsi="Garamond"/>
        </w:rPr>
        <w:t>17</w:t>
      </w:r>
      <w:r w:rsidR="00EB3FCD" w:rsidRPr="00EB3FCD">
        <w:rPr>
          <w:rFonts w:ascii="Garamond" w:hAnsi="Garamond"/>
          <w:vertAlign w:val="superscript"/>
        </w:rPr>
        <w:t>th</w:t>
      </w:r>
      <w:r w:rsidR="00EB3FCD">
        <w:rPr>
          <w:rFonts w:ascii="Garamond" w:hAnsi="Garamond"/>
        </w:rPr>
        <w:t xml:space="preserve"> July 2006</w:t>
      </w:r>
      <w:r>
        <w:rPr>
          <w:rFonts w:ascii="Garamond" w:hAnsi="Garamond"/>
        </w:rPr>
        <w:t xml:space="preserve"> by </w:t>
      </w:r>
      <w:r w:rsidR="0093613E">
        <w:rPr>
          <w:rFonts w:ascii="Garamond" w:hAnsi="Garamond"/>
        </w:rPr>
        <w:t xml:space="preserve">the Servite Sisters of the </w:t>
      </w:r>
      <w:smartTag w:uri="urn:schemas-microsoft-com:office:smarttags" w:element="place">
        <w:smartTag w:uri="urn:schemas-microsoft-com:office:smarttags" w:element="PlaceName">
          <w:r w:rsidR="0093613E">
            <w:rPr>
              <w:rFonts w:ascii="Garamond" w:hAnsi="Garamond"/>
            </w:rPr>
            <w:t>English</w:t>
          </w:r>
        </w:smartTag>
        <w:r w:rsidR="0093613E">
          <w:rPr>
            <w:rFonts w:ascii="Garamond" w:hAnsi="Garamond"/>
          </w:rPr>
          <w:t xml:space="preserve"> </w:t>
        </w:r>
        <w:smartTag w:uri="urn:schemas-microsoft-com:office:smarttags" w:element="PlaceType">
          <w:r w:rsidR="0093613E">
            <w:rPr>
              <w:rFonts w:ascii="Garamond" w:hAnsi="Garamond"/>
            </w:rPr>
            <w:t>Province</w:t>
          </w:r>
        </w:smartTag>
      </w:smartTag>
      <w:r w:rsidR="0093613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on </w:t>
      </w:r>
      <w:r w:rsidR="0093613E">
        <w:rPr>
          <w:rFonts w:ascii="Garamond" w:hAnsi="Garamond"/>
        </w:rPr>
        <w:t>18</w:t>
      </w:r>
      <w:r w:rsidR="0093613E" w:rsidRPr="0093613E">
        <w:rPr>
          <w:rFonts w:ascii="Garamond" w:hAnsi="Garamond"/>
          <w:vertAlign w:val="superscript"/>
        </w:rPr>
        <w:t>th</w:t>
      </w:r>
      <w:r w:rsidR="0093613E">
        <w:rPr>
          <w:rFonts w:ascii="Garamond" w:hAnsi="Garamond"/>
        </w:rPr>
        <w:t xml:space="preserve"> May 2006</w:t>
      </w:r>
      <w:r>
        <w:rPr>
          <w:rFonts w:ascii="Garamond" w:hAnsi="Garamond"/>
        </w:rPr>
        <w:t xml:space="preserve"> and made by order of Hackney local education authority on            .</w:t>
      </w:r>
    </w:p>
    <w:p w:rsidR="0005314E" w:rsidRDefault="0005314E">
      <w:pPr>
        <w:pStyle w:val="BodyTextIndent"/>
        <w:rPr>
          <w:rFonts w:ascii="Garamond" w:hAnsi="Garamond"/>
        </w:rPr>
      </w:pPr>
      <w:r>
        <w:rPr>
          <w:rFonts w:ascii="Garamond" w:hAnsi="Garamond"/>
        </w:rPr>
        <w:t>10.</w:t>
      </w:r>
      <w:r>
        <w:rPr>
          <w:rFonts w:ascii="Garamond" w:hAnsi="Garamond"/>
        </w:rPr>
        <w:tab/>
        <w:t xml:space="preserve">A copy of this Instrument of Government must be supplied to every member of the governing body (and head teacher if not a governor), Servite Sisters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English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Province</w:t>
          </w:r>
        </w:smartTag>
      </w:smartTag>
      <w:r>
        <w:rPr>
          <w:rFonts w:ascii="Garamond" w:hAnsi="Garamond"/>
        </w:rPr>
        <w:t xml:space="preserve"> and the Archdiocese of Westminster.</w:t>
      </w:r>
    </w:p>
    <w:p w:rsidR="0005314E" w:rsidRDefault="0005314E">
      <w:pPr>
        <w:pStyle w:val="BodyText3"/>
        <w:rPr>
          <w:rFonts w:ascii="Garamond" w:hAnsi="Garamond"/>
        </w:rPr>
      </w:pPr>
    </w:p>
    <w:sectPr w:rsidR="0005314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EB" w:rsidRDefault="003762EB">
      <w:r>
        <w:separator/>
      </w:r>
    </w:p>
  </w:endnote>
  <w:endnote w:type="continuationSeparator" w:id="1">
    <w:p w:rsidR="003762EB" w:rsidRDefault="0037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EB" w:rsidRDefault="003762EB">
      <w:r>
        <w:separator/>
      </w:r>
    </w:p>
  </w:footnote>
  <w:footnote w:type="continuationSeparator" w:id="1">
    <w:p w:rsidR="003762EB" w:rsidRDefault="00376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4E" w:rsidRDefault="0005314E">
    <w:pPr>
      <w:pStyle w:val="Heading1"/>
      <w:jc w:val="center"/>
      <w:rPr>
        <w:rFonts w:ascii="Garamond" w:hAnsi="Garamond"/>
      </w:rPr>
    </w:pPr>
    <w:r>
      <w:rPr>
        <w:rFonts w:ascii="Garamond" w:hAnsi="Garamond"/>
      </w:rPr>
      <w:t xml:space="preserve">SERVITE SISTERS OF THE </w:t>
    </w:r>
    <w:smartTag w:uri="urn:schemas-microsoft-com:office:smarttags" w:element="PlaceName">
      <w:r>
        <w:rPr>
          <w:rFonts w:ascii="Garamond" w:hAnsi="Garamond"/>
        </w:rPr>
        <w:t>ENGLISH</w:t>
      </w:r>
    </w:smartTag>
    <w:r>
      <w:rPr>
        <w:rFonts w:ascii="Garamond" w:hAnsi="Garamond"/>
      </w:rPr>
      <w:t xml:space="preserve"> </w:t>
    </w:r>
    <w:smartTag w:uri="urn:schemas-microsoft-com:office:smarttags" w:element="PlaceType">
      <w:r>
        <w:rPr>
          <w:rFonts w:ascii="Garamond" w:hAnsi="Garamond"/>
        </w:rPr>
        <w:t>PROVINCE</w:t>
      </w:r>
    </w:smartTag>
    <w:r>
      <w:rPr>
        <w:rFonts w:ascii="Garamond" w:hAnsi="Garamond"/>
      </w:rPr>
      <w:t xml:space="preserve"> IN THE ARCHDIOCESE OF </w:t>
    </w:r>
    <w:smartTag w:uri="urn:schemas-microsoft-com:office:smarttags" w:element="City">
      <w:smartTag w:uri="urn:schemas-microsoft-com:office:smarttags" w:element="place">
        <w:r>
          <w:rPr>
            <w:rFonts w:ascii="Garamond" w:hAnsi="Garamond"/>
          </w:rPr>
          <w:t>WESTMINSTER</w:t>
        </w:r>
      </w:smartTag>
    </w:smartTag>
  </w:p>
  <w:p w:rsidR="0005314E" w:rsidRDefault="000531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86F"/>
    <w:multiLevelType w:val="hybridMultilevel"/>
    <w:tmpl w:val="82BCCEA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E7EA3"/>
    <w:multiLevelType w:val="hybridMultilevel"/>
    <w:tmpl w:val="CA9EA0F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16DF6"/>
    <w:multiLevelType w:val="hybridMultilevel"/>
    <w:tmpl w:val="763A021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D6FC6"/>
    <w:multiLevelType w:val="hybridMultilevel"/>
    <w:tmpl w:val="E6F254B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75"/>
    <w:rsid w:val="0005314E"/>
    <w:rsid w:val="0010551D"/>
    <w:rsid w:val="001A2D75"/>
    <w:rsid w:val="002B7E91"/>
    <w:rsid w:val="003762EB"/>
    <w:rsid w:val="005241A3"/>
    <w:rsid w:val="0093613E"/>
    <w:rsid w:val="00C54987"/>
    <w:rsid w:val="00E86639"/>
    <w:rsid w:val="00EB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pPr>
      <w:spacing w:after="120"/>
      <w:jc w:val="both"/>
    </w:pPr>
  </w:style>
  <w:style w:type="paragraph" w:styleId="BodyTextIndent">
    <w:name w:val="Body Text Indent"/>
    <w:basedOn w:val="Normal"/>
    <w:pPr>
      <w:spacing w:after="120"/>
      <w:ind w:left="562" w:hanging="562"/>
      <w:jc w:val="both"/>
    </w:pPr>
  </w:style>
  <w:style w:type="paragraph" w:styleId="BodyText3">
    <w:name w:val="Body Text 3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WESTMINSTER</vt:lpstr>
    </vt:vector>
  </TitlesOfParts>
  <Company>Diocese of Westminster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WESTMINSTER</dc:title>
  <dc:subject/>
  <dc:creator>Authorised User</dc:creator>
  <cp:keywords/>
  <dc:description/>
  <cp:lastModifiedBy>soregan</cp:lastModifiedBy>
  <cp:revision>2</cp:revision>
  <cp:lastPrinted>2006-07-17T10:07:00Z</cp:lastPrinted>
  <dcterms:created xsi:type="dcterms:W3CDTF">2012-01-20T10:18:00Z</dcterms:created>
  <dcterms:modified xsi:type="dcterms:W3CDTF">2012-01-20T10:18:00Z</dcterms:modified>
</cp:coreProperties>
</file>