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51" w:rsidRDefault="005D2051" w:rsidP="005D2051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Stonewall [mailto:memberships@stonewall.org.uk]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18 June 2020 14:42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bookmarkStart w:id="1" w:name="_GoBack"/>
      <w:r>
        <w:rPr>
          <w:rFonts w:ascii="Tahoma" w:eastAsia="Times New Roman" w:hAnsi="Tahoma" w:cs="Tahoma"/>
          <w:sz w:val="20"/>
          <w:szCs w:val="20"/>
          <w:lang w:val="en-US"/>
        </w:rPr>
        <w:t>Introducing the new Workplace Equality Index criteria</w:t>
      </w:r>
      <w:bookmarkEnd w:id="1"/>
    </w:p>
    <w:p w:rsidR="005D2051" w:rsidRDefault="005D2051" w:rsidP="005D2051"/>
    <w:tbl>
      <w:tblPr>
        <w:tblW w:w="5000" w:type="pct"/>
        <w:jc w:val="center"/>
        <w:shd w:val="clear" w:color="auto" w:fill="DEE4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6"/>
      </w:tblGrid>
      <w:tr w:rsidR="005D2051" w:rsidTr="005D2051">
        <w:trPr>
          <w:jc w:val="center"/>
        </w:trPr>
        <w:tc>
          <w:tcPr>
            <w:tcW w:w="5000" w:type="pct"/>
            <w:shd w:val="clear" w:color="auto" w:fill="DEE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D2051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12" w:space="0" w:color="EEEEEE"/>
                      <w:left w:val="single" w:sz="12" w:space="0" w:color="EEEEEE"/>
                      <w:bottom w:val="single" w:sz="12" w:space="0" w:color="EEEEEE"/>
                      <w:right w:val="single" w:sz="12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6"/>
                  </w:tblGrid>
                  <w:tr w:rsidR="005D205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12" w:space="0" w:color="EEEEEE"/>
                          <w:bottom w:val="nil"/>
                          <w:right w:val="single" w:sz="12" w:space="0" w:color="EEEEEE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6"/>
                              </w:tblGrid>
                              <w:tr w:rsidR="005D2051">
                                <w:tc>
                                  <w:tcPr>
                                    <w:tcW w:w="897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6"/>
                                    </w:tblGrid>
                                    <w:tr w:rsidR="005D205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D2051" w:rsidRDefault="005D2051">
                                          <w:pPr>
                                            <w:spacing w:line="36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hyperlink r:id="rId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56565"/>
                                                <w:sz w:val="17"/>
                                                <w:szCs w:val="17"/>
                                              </w:rPr>
                                              <w:t>View this email in your browser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D2051" w:rsidRDefault="005D20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205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12" w:space="0" w:color="EEEEEE"/>
                          <w:bottom w:val="nil"/>
                          <w:right w:val="single" w:sz="12" w:space="0" w:color="EEEEEE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6"/>
                              </w:tblGrid>
                              <w:tr w:rsidR="005D2051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D2051" w:rsidRDefault="005D2051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695950" cy="1657350"/>
                                          <wp:effectExtent l="0" t="0" r="0" b="0"/>
                                          <wp:docPr id="3" name="Picture 3" descr="https://gallery.mailchimp.com/80f234ec11c28a7a8408eaaea/images/bf95c91d-6bd5-4ac5-b0eb-64c05bcb2cce.jpg">
                                            <a:hlinkClick xmlns:a="http://schemas.openxmlformats.org/drawingml/2006/main" r:id="rId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80f234ec11c28a7a8408eaaea/images/bf95c91d-6bd5-4ac5-b0eb-64c05bcb2cc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959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205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12" w:space="0" w:color="EEEEEE"/>
                          <w:bottom w:val="nil"/>
                          <w:right w:val="single" w:sz="12" w:space="0" w:color="EEEEEE"/>
                        </w:tcBorders>
                        <w:shd w:val="clear" w:color="auto" w:fill="FFFFFF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6"/>
                              </w:tblGrid>
                              <w:tr w:rsidR="005D2051">
                                <w:tc>
                                  <w:tcPr>
                                    <w:tcW w:w="8970" w:type="dxa"/>
                                    <w:hideMark/>
                                  </w:tcPr>
                                  <w:p w:rsidR="005D2051" w:rsidRDefault="005D2051"/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6"/>
                                    </w:tblGrid>
                                    <w:tr w:rsidR="005D205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D2051" w:rsidRDefault="005D2051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Dear colleague, </w:t>
                                          </w:r>
                                        </w:p>
                                        <w:p w:rsidR="005D2051" w:rsidRDefault="005D2051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Last month we wrote to you about our decision not to open Workplace Equality Index submissions this year. Instead, we introduced you to the 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sz w:val="21"/>
                                                <w:szCs w:val="21"/>
                                              </w:rPr>
                                              <w:t>Workplace Equality Index support series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, a comprehensive series of webinars and consultancy sessions to get you ready for the 2022 Index.  </w:t>
                                          </w:r>
                                        </w:p>
                                        <w:p w:rsidR="005D2051" w:rsidRDefault="005D2051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Today I am delighted to introduce our new Workplace Equality Index criteria.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D2051" w:rsidRDefault="005D20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82C2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26"/>
                              </w:tblGrid>
                              <w:tr w:rsidR="005D2051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82C2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D2051" w:rsidRDefault="005D20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6"/>
                              </w:tblGrid>
                              <w:tr w:rsidR="005D2051">
                                <w:tc>
                                  <w:tcPr>
                                    <w:tcW w:w="897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6"/>
                                    </w:tblGrid>
                                    <w:tr w:rsidR="005D205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D2051" w:rsidRDefault="005D2051">
                                          <w:pPr>
                                            <w:pStyle w:val="Heading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New criteria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D2051" w:rsidRDefault="005D20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6"/>
                              </w:tblGrid>
                              <w:tr w:rsidR="005D2051">
                                <w:tc>
                                  <w:tcPr>
                                    <w:tcW w:w="897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6"/>
                                    </w:tblGrid>
                                    <w:tr w:rsidR="005D205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D2051" w:rsidRDefault="005D2051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The Workplace Equality Index runs on a three-year cycle and between each cycle the criteria are comprehensively reviewed and updated to reflect latest best practice.  </w:t>
                                          </w:r>
                                        </w:p>
                                        <w:p w:rsidR="005D2051" w:rsidRDefault="005D2051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The new criteria will form the foundation of our support for you this year and the next cycle will begin with the 2022 Index.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D2051" w:rsidRDefault="005D20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D2263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80"/>
                              </w:tblGrid>
                              <w:tr w:rsidR="005D205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22630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:rsidR="005D2051" w:rsidRDefault="005D2051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hyperlink r:id="rId10" w:tgtFrame="_blank" w:tooltip="Download the criteria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b/>
                                          <w:bCs/>
                                          <w:color w:val="FFFFFF"/>
                                        </w:rPr>
                                        <w:t>Download the criteria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82C2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26"/>
                              </w:tblGrid>
                              <w:tr w:rsidR="005D2051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82C2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D2051" w:rsidRDefault="005D20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6"/>
                              </w:tblGrid>
                              <w:tr w:rsidR="005D2051">
                                <w:tc>
                                  <w:tcPr>
                                    <w:tcW w:w="897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6"/>
                                    </w:tblGrid>
                                    <w:tr w:rsidR="005D205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D2051" w:rsidRDefault="005D2051">
                                          <w:pPr>
                                            <w:pStyle w:val="Heading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New criteria webinars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D2051" w:rsidRDefault="005D20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6"/>
                              </w:tblGrid>
                              <w:tr w:rsidR="005D2051">
                                <w:tc>
                                  <w:tcPr>
                                    <w:tcW w:w="897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6"/>
                                    </w:tblGrid>
                                    <w:tr w:rsidR="005D205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D2051" w:rsidRDefault="005D2051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Part 1 of the support series begins today, with the launch of our first two webinars: </w:t>
                                          </w:r>
                                        </w:p>
                                        <w:p w:rsidR="005D2051" w:rsidRDefault="005D2051" w:rsidP="00C56BE5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50" w:after="150" w:line="360" w:lineRule="auto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Introduction to the new criteria</w:t>
                                          </w:r>
                                        </w:p>
                                        <w:p w:rsidR="005D2051" w:rsidRDefault="005D2051" w:rsidP="00C56BE5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50" w:after="150" w:line="360" w:lineRule="auto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Introduction to Gold, Silver and Bronze Employer awards</w:t>
                                          </w:r>
                                        </w:p>
                                        <w:p w:rsidR="005D2051" w:rsidRDefault="005D2051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Eight more pre-recorded webinars will launch on 2 July, with details of each new criteria section.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D2051" w:rsidRDefault="005D20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D2263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94"/>
                              </w:tblGrid>
                              <w:tr w:rsidR="005D205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22630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:rsidR="005D2051" w:rsidRDefault="005D2051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hyperlink r:id="rId11" w:tgtFrame="_blank" w:tooltip="Watch the webinars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b/>
                                          <w:bCs/>
                                          <w:color w:val="FFFFFF"/>
                                        </w:rPr>
                                        <w:t>Watch the webinars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82C2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26"/>
                              </w:tblGrid>
                              <w:tr w:rsidR="005D2051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82C2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D2051" w:rsidRDefault="005D20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6"/>
                              </w:tblGrid>
                              <w:tr w:rsidR="005D2051">
                                <w:tc>
                                  <w:tcPr>
                                    <w:tcW w:w="897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6"/>
                                    </w:tblGrid>
                                    <w:tr w:rsidR="005D205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D2051" w:rsidRDefault="005D2051">
                                          <w:pPr>
                                            <w:pStyle w:val="Heading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Sector Q&amp;A webinars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D2051" w:rsidRDefault="005D20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6"/>
                              </w:tblGrid>
                              <w:tr w:rsidR="005D2051">
                                <w:tc>
                                  <w:tcPr>
                                    <w:tcW w:w="897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6"/>
                                    </w:tblGrid>
                                    <w:tr w:rsidR="005D205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D2051" w:rsidRDefault="005D2051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Part 1 of the support series continues through July and August with our live sector Q&amp;A webinars. These will provide the opportunity to ask any questions you have about the new criteria with a sector specialist from the Stonewall team. Bookings are now open.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D2051" w:rsidRDefault="005D20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D2263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7"/>
                              </w:tblGrid>
                              <w:tr w:rsidR="005D205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22630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:rsidR="005D2051" w:rsidRDefault="005D2051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hyperlink r:id="rId12" w:tgtFrame="_blank" w:tooltip="Book your place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b/>
                                          <w:bCs/>
                                          <w:color w:val="FFFFFF"/>
                                        </w:rPr>
                                        <w:t>Book your place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</w:rPr>
                        </w:pPr>
                      </w:p>
                      <w:p w:rsidR="005D2051" w:rsidRDefault="005D2051">
                        <w:pPr>
                          <w:rPr>
                            <w:rFonts w:eastAsia="Times New Roman"/>
                          </w:rPr>
                        </w:pPr>
                      </w:p>
                      <w:p w:rsidR="005D2051" w:rsidRDefault="005D2051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6"/>
                              </w:tblGrid>
                              <w:tr w:rsidR="005D2051">
                                <w:tc>
                                  <w:tcPr>
                                    <w:tcW w:w="897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6"/>
                                    </w:tblGrid>
                                    <w:tr w:rsidR="005D205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D2051" w:rsidRDefault="005D2051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We look forward to seeing you at the webinars throughout summer. As ever, our account management team is on hand if you have any feedback or questions. </w:t>
                                          </w:r>
                                        </w:p>
                                        <w:p w:rsidR="005D2051" w:rsidRDefault="005D2051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Best wishes, </w:t>
                                          </w:r>
                                        </w:p>
                                        <w:p w:rsidR="005D2051" w:rsidRDefault="005D2051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Director of Membership Operations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D2051" w:rsidRDefault="005D20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205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12" w:space="0" w:color="EEEEEE"/>
                          <w:bottom w:val="nil"/>
                          <w:right w:val="single" w:sz="12" w:space="0" w:color="EEEEEE"/>
                        </w:tcBorders>
                        <w:shd w:val="clear" w:color="auto" w:fill="FAFAFA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8960"/>
                              </w:tblGrid>
                              <w:tr w:rsidR="005D205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D2051" w:rsidRDefault="005D20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0"/>
                                    </w:tblGrid>
                                    <w:tr w:rsidR="005D205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404040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20"/>
                                          </w:tblGrid>
                                          <w:tr w:rsidR="005D2051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4040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5D2051" w:rsidRDefault="005D2051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P.S. To update your personal details or unsubscribe from all Stonewall communications, please contact us via </w:t>
                                                </w:r>
                                                <w:hyperlink r:id="rId1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eastAsia="Times New Roman" w:hAnsi="Helvetica"/>
                                                      <w:sz w:val="21"/>
                                                      <w:szCs w:val="21"/>
                                                    </w:rPr>
                                                    <w:t>memberships@stonewall.org.uk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D2051" w:rsidRDefault="005D205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D2051" w:rsidRDefault="005D20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6"/>
                              </w:tblGrid>
                              <w:tr w:rsidR="005D2051">
                                <w:tc>
                                  <w:tcPr>
                                    <w:tcW w:w="897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6"/>
                                    </w:tblGrid>
                                    <w:tr w:rsidR="005D205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D2051" w:rsidRDefault="005D2051">
                                          <w:pPr>
                                            <w:pStyle w:val="Heading4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eastAsia="Times New Roman"/>
                                            </w:rPr>
                                            <w:t>Copyright © 2020 Stonewall Equality Ltd., All rights reserved.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>You are receiving this email because you are a valued Stonewall supporter and we’d like to keep you updated on our campaigns and events.ac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eastAsia="Times New Roman"/>
                                            </w:rPr>
                                            <w:t>Our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eastAsia="Times New Roman"/>
                                            </w:rPr>
                                            <w:t xml:space="preserve"> mailing address is:</w:t>
                                          </w:r>
                                        </w:p>
                                        <w:p w:rsidR="005D2051" w:rsidRDefault="005D2051">
                                          <w:pPr>
                                            <w:pStyle w:val="Heading4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Style w:val="org"/>
                                              <w:rFonts w:eastAsia="Times New Roman"/>
                                            </w:rPr>
                                            <w:t>Stonewall Equality Ltd.</w:t>
                                          </w:r>
                                        </w:p>
                                        <w:p w:rsidR="005D2051" w:rsidRDefault="005D2051">
                                          <w:pPr>
                                            <w:pStyle w:val="Heading4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192 St John Street</w:t>
                                          </w:r>
                                        </w:p>
                                        <w:p w:rsidR="005D2051" w:rsidRDefault="005D2051">
                                          <w:pPr>
                                            <w:pStyle w:val="Heading4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Style w:val="locality"/>
                                              <w:rFonts w:eastAsia="Times New Roman"/>
                                            </w:rPr>
                                            <w:t>London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Style w:val="region"/>
                                              <w:rFonts w:eastAsia="Times New Roman"/>
                                            </w:rPr>
                                            <w:t>London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postal-code"/>
                                              <w:rFonts w:eastAsia="Times New Roman"/>
                                            </w:rPr>
                                            <w:t>EC1V 4JY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5D2051" w:rsidRDefault="005D2051">
                                          <w:pPr>
                                            <w:pStyle w:val="Heading4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United Kingdom</w:t>
                                          </w:r>
                                        </w:p>
                                        <w:p w:rsidR="005D2051" w:rsidRDefault="005D2051">
                                          <w:pPr>
                                            <w:pStyle w:val="Heading4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hyperlink r:id="rId14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</w:rPr>
                                              <w:t>Add us to your address book</w:t>
                                            </w:r>
                                          </w:hyperlink>
                                        </w:p>
                                        <w:p w:rsidR="005D2051" w:rsidRDefault="005D2051">
                                          <w:pPr>
                                            <w:pStyle w:val="Heading4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>To change how you receive these emails </w:t>
                                          </w:r>
                                          <w:hyperlink r:id="rId15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</w:rPr>
                                              <w:t>update your preferences</w:t>
                                            </w:r>
                                          </w:hyperlink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>To stop receiving emails like this one </w:t>
                                          </w:r>
                                          <w:hyperlink r:id="rId16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</w:rPr>
                                              <w:t xml:space="preserve">unsubscribe from </w:t>
                                            </w:r>
                                            <w:r>
                                              <w:rPr>
                                                <w:rStyle w:val="Emphasis"/>
                                                <w:rFonts w:eastAsia="Times New Roman"/>
                                                <w:color w:val="D22630"/>
                                                <w:u w:val="single"/>
                                              </w:rPr>
                                              <w:t>this</w:t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</w:rPr>
                                              <w:t xml:space="preserve"> list</w:t>
                                            </w:r>
                                          </w:hyperlink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 xml:space="preserve">To stop receiving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eastAsia="Times New Roman"/>
                                              <w:u w:val="single"/>
                                            </w:rPr>
                                            <w:t>all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communications from Stonewall, including all emails, please contact 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</w:rPr>
                                              <w:t>newsletter@stonewall.org.uk</w:t>
                                            </w:r>
                                          </w:hyperlink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 xml:space="preserve">For details on how we use, manage and protect your information, </w:t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</w:rPr>
                                              <w:t>please visit our website</w:t>
                                            </w:r>
                                          </w:hyperlink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D22630"/>
                                            </w:rPr>
                                            <w:drawing>
                                              <wp:inline distT="0" distB="0" distL="0" distR="0">
                                                <wp:extent cx="1323975" cy="514350"/>
                                                <wp:effectExtent l="0" t="0" r="9525" b="0"/>
                                                <wp:docPr id="2" name="Picture 2" descr="Email Marketing Powered by Mailchimp">
                                                  <a:hlinkClick xmlns:a="http://schemas.openxmlformats.org/drawingml/2006/main" r:id="rId19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Email Marketing Powered by Mailchimp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23975" cy="514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D2051" w:rsidRDefault="005D20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6"/>
                        </w:tblGrid>
                        <w:tr w:rsidR="005D2051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82C2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26"/>
                              </w:tblGrid>
                              <w:tr w:rsidR="005D2051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82C2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D2051" w:rsidRDefault="005D20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051" w:rsidRDefault="005D20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2051" w:rsidRDefault="005D205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2051" w:rsidRDefault="005D205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D2051" w:rsidRDefault="005D205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D2051" w:rsidRDefault="005D2051" w:rsidP="005D2051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9525" cy="9525"/>
            <wp:effectExtent l="0" t="0" r="0" b="0"/>
            <wp:docPr id="1" name="Picture 1" descr="https://stonewall.us8.list-manage.com/track/open.php?u=80f234ec11c28a7a8408eaaea&amp;id=67e0b4db8e&amp;e=0335438b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newall.us8.list-manage.com/track/open.php?u=80f234ec11c28a7a8408eaaea&amp;id=67e0b4db8e&amp;e=0335438ba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6DE9" w:rsidRDefault="00796DE9"/>
    <w:sectPr w:rsidR="00796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A2C"/>
    <w:multiLevelType w:val="multilevel"/>
    <w:tmpl w:val="5F38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51"/>
    <w:rsid w:val="005D2051"/>
    <w:rsid w:val="007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5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D2051"/>
    <w:pPr>
      <w:spacing w:line="300" w:lineRule="auto"/>
      <w:outlineLvl w:val="0"/>
    </w:pPr>
    <w:rPr>
      <w:rFonts w:ascii="Arial" w:hAnsi="Arial" w:cs="Arial"/>
      <w:b/>
      <w:bCs/>
      <w:color w:val="D22630"/>
      <w:spacing w:val="-15"/>
      <w:kern w:val="36"/>
      <w:sz w:val="39"/>
      <w:szCs w:val="39"/>
    </w:rPr>
  </w:style>
  <w:style w:type="paragraph" w:styleId="Heading4">
    <w:name w:val="heading 4"/>
    <w:basedOn w:val="Normal"/>
    <w:link w:val="Heading4Char"/>
    <w:uiPriority w:val="9"/>
    <w:unhideWhenUsed/>
    <w:qFormat/>
    <w:rsid w:val="005D2051"/>
    <w:pPr>
      <w:spacing w:line="300" w:lineRule="auto"/>
      <w:outlineLvl w:val="3"/>
    </w:pPr>
    <w:rPr>
      <w:rFonts w:ascii="Arial" w:hAnsi="Arial" w:cs="Arial"/>
      <w:color w:val="999999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051"/>
    <w:rPr>
      <w:rFonts w:ascii="Arial" w:hAnsi="Arial" w:cs="Arial"/>
      <w:b/>
      <w:bCs/>
      <w:color w:val="D22630"/>
      <w:spacing w:val="-15"/>
      <w:kern w:val="36"/>
      <w:sz w:val="39"/>
      <w:szCs w:val="39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D2051"/>
    <w:rPr>
      <w:rFonts w:ascii="Arial" w:hAnsi="Arial" w:cs="Arial"/>
      <w:color w:val="999999"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D2051"/>
    <w:rPr>
      <w:color w:val="0000FF"/>
      <w:u w:val="single"/>
    </w:rPr>
  </w:style>
  <w:style w:type="character" w:customStyle="1" w:styleId="org">
    <w:name w:val="org"/>
    <w:basedOn w:val="DefaultParagraphFont"/>
    <w:rsid w:val="005D2051"/>
  </w:style>
  <w:style w:type="character" w:customStyle="1" w:styleId="locality">
    <w:name w:val="locality"/>
    <w:basedOn w:val="DefaultParagraphFont"/>
    <w:rsid w:val="005D2051"/>
  </w:style>
  <w:style w:type="character" w:customStyle="1" w:styleId="region">
    <w:name w:val="region"/>
    <w:basedOn w:val="DefaultParagraphFont"/>
    <w:rsid w:val="005D2051"/>
  </w:style>
  <w:style w:type="character" w:customStyle="1" w:styleId="postal-code">
    <w:name w:val="postal-code"/>
    <w:basedOn w:val="DefaultParagraphFont"/>
    <w:rsid w:val="005D2051"/>
  </w:style>
  <w:style w:type="character" w:styleId="Strong">
    <w:name w:val="Strong"/>
    <w:basedOn w:val="DefaultParagraphFont"/>
    <w:uiPriority w:val="22"/>
    <w:qFormat/>
    <w:rsid w:val="005D2051"/>
    <w:rPr>
      <w:b/>
      <w:bCs/>
    </w:rPr>
  </w:style>
  <w:style w:type="character" w:styleId="Emphasis">
    <w:name w:val="Emphasis"/>
    <w:basedOn w:val="DefaultParagraphFont"/>
    <w:uiPriority w:val="20"/>
    <w:qFormat/>
    <w:rsid w:val="005D205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51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5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D2051"/>
    <w:pPr>
      <w:spacing w:line="300" w:lineRule="auto"/>
      <w:outlineLvl w:val="0"/>
    </w:pPr>
    <w:rPr>
      <w:rFonts w:ascii="Arial" w:hAnsi="Arial" w:cs="Arial"/>
      <w:b/>
      <w:bCs/>
      <w:color w:val="D22630"/>
      <w:spacing w:val="-15"/>
      <w:kern w:val="36"/>
      <w:sz w:val="39"/>
      <w:szCs w:val="39"/>
    </w:rPr>
  </w:style>
  <w:style w:type="paragraph" w:styleId="Heading4">
    <w:name w:val="heading 4"/>
    <w:basedOn w:val="Normal"/>
    <w:link w:val="Heading4Char"/>
    <w:uiPriority w:val="9"/>
    <w:unhideWhenUsed/>
    <w:qFormat/>
    <w:rsid w:val="005D2051"/>
    <w:pPr>
      <w:spacing w:line="300" w:lineRule="auto"/>
      <w:outlineLvl w:val="3"/>
    </w:pPr>
    <w:rPr>
      <w:rFonts w:ascii="Arial" w:hAnsi="Arial" w:cs="Arial"/>
      <w:color w:val="999999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051"/>
    <w:rPr>
      <w:rFonts w:ascii="Arial" w:hAnsi="Arial" w:cs="Arial"/>
      <w:b/>
      <w:bCs/>
      <w:color w:val="D22630"/>
      <w:spacing w:val="-15"/>
      <w:kern w:val="36"/>
      <w:sz w:val="39"/>
      <w:szCs w:val="39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D2051"/>
    <w:rPr>
      <w:rFonts w:ascii="Arial" w:hAnsi="Arial" w:cs="Arial"/>
      <w:color w:val="999999"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D2051"/>
    <w:rPr>
      <w:color w:val="0000FF"/>
      <w:u w:val="single"/>
    </w:rPr>
  </w:style>
  <w:style w:type="character" w:customStyle="1" w:styleId="org">
    <w:name w:val="org"/>
    <w:basedOn w:val="DefaultParagraphFont"/>
    <w:rsid w:val="005D2051"/>
  </w:style>
  <w:style w:type="character" w:customStyle="1" w:styleId="locality">
    <w:name w:val="locality"/>
    <w:basedOn w:val="DefaultParagraphFont"/>
    <w:rsid w:val="005D2051"/>
  </w:style>
  <w:style w:type="character" w:customStyle="1" w:styleId="region">
    <w:name w:val="region"/>
    <w:basedOn w:val="DefaultParagraphFont"/>
    <w:rsid w:val="005D2051"/>
  </w:style>
  <w:style w:type="character" w:customStyle="1" w:styleId="postal-code">
    <w:name w:val="postal-code"/>
    <w:basedOn w:val="DefaultParagraphFont"/>
    <w:rsid w:val="005D2051"/>
  </w:style>
  <w:style w:type="character" w:styleId="Strong">
    <w:name w:val="Strong"/>
    <w:basedOn w:val="DefaultParagraphFont"/>
    <w:uiPriority w:val="22"/>
    <w:qFormat/>
    <w:rsid w:val="005D2051"/>
    <w:rPr>
      <w:b/>
      <w:bCs/>
    </w:rPr>
  </w:style>
  <w:style w:type="character" w:styleId="Emphasis">
    <w:name w:val="Emphasis"/>
    <w:basedOn w:val="DefaultParagraphFont"/>
    <w:uiPriority w:val="20"/>
    <w:qFormat/>
    <w:rsid w:val="005D205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5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mberships@stonewall.org.uk?subject=Update%20my%20details&amp;body=My%20name%20is....%0A%0APlease%20update%20my%20details%2C%20my%20name%20is....%0A%0APlease%20update%20my%20details%2C%20my%20email%20address%20is...%0A%0AI%20would%20like%20to%20unsubscribe%20from%20everything.%0A" TargetMode="External"/><Relationship Id="rId18" Type="http://schemas.openxmlformats.org/officeDocument/2006/relationships/hyperlink" Target="https://stonewall.us8.list-manage.com/track/click?u=80f234ec11c28a7a8408eaaea&amp;id=e2248bca5a&amp;e=0335438ba3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gif"/><Relationship Id="rId7" Type="http://schemas.openxmlformats.org/officeDocument/2006/relationships/hyperlink" Target="https://stonewall.us8.list-manage.com/track/click?u=80f234ec11c28a7a8408eaaea&amp;id=dee58e77b5&amp;e=0335438ba3" TargetMode="External"/><Relationship Id="rId12" Type="http://schemas.openxmlformats.org/officeDocument/2006/relationships/hyperlink" Target="https://stonewall.us8.list-manage.com/track/click?u=80f234ec11c28a7a8408eaaea&amp;id=28c153eb8a&amp;e=0335438ba3" TargetMode="External"/><Relationship Id="rId17" Type="http://schemas.openxmlformats.org/officeDocument/2006/relationships/hyperlink" Target="mailto:newsletter@stonewall.org.uk?subject=Unsubscribe%20me%20&amp;body=My%20name%20is.....%2C%0A%0AI%20would%20like%20to%20unsubscribe%20from%20all%20Stonewall%20communications.%0A%0AKind%20regards%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newall.us8.list-manage.com/unsubscribe?u=80f234ec11c28a7a8408eaaea&amp;id=65ca32bd8b&amp;e=0335438ba3&amp;c=67e0b4db8e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mailchi.mp/stonewall/your-march-newsletter-from-stonewall-647682?e=0335438ba3" TargetMode="External"/><Relationship Id="rId11" Type="http://schemas.openxmlformats.org/officeDocument/2006/relationships/hyperlink" Target="https://stonewall.us8.list-manage.com/track/click?u=80f234ec11c28a7a8408eaaea&amp;id=af6ad483d3&amp;e=0335438ba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newall.us8.list-manage.com/profile?u=80f234ec11c28a7a8408eaaea&amp;id=65ca32bd8b&amp;e=0335438ba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onewall.us8.list-manage.com/track/click?u=80f234ec11c28a7a8408eaaea&amp;id=d996ca1170&amp;e=0335438ba3" TargetMode="External"/><Relationship Id="rId19" Type="http://schemas.openxmlformats.org/officeDocument/2006/relationships/hyperlink" Target="http://www.mailchimp.com/email-referral/?utm_source=freemium_newsletter&amp;utm_medium=email&amp;utm_campaign=referral_marketing&amp;aid=80f234ec11c28a7a8408eaaea&amp;af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newall.us8.list-manage.com/track/click?u=80f234ec11c28a7a8408eaaea&amp;id=398c55e9ba&amp;e=0335438ba3" TargetMode="External"/><Relationship Id="rId14" Type="http://schemas.openxmlformats.org/officeDocument/2006/relationships/hyperlink" Target="https://stonewall.us8.list-manage.com/vcard?u=80f234ec11c28a7a8408eaaea&amp;id=65ca32bd8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Cording Faye</dc:creator>
  <cp:lastModifiedBy>Cording Faye</cp:lastModifiedBy>
  <cp:revision>1</cp:revision>
  <dcterms:created xsi:type="dcterms:W3CDTF">2021-03-12T11:31:00Z</dcterms:created>
  <dcterms:modified xsi:type="dcterms:W3CDTF">2021-03-12T11:32:00Z</dcterms:modified>
</cp:coreProperties>
</file>