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63" w:rsidRPr="00B07C63" w:rsidRDefault="00B07C63" w:rsidP="00B72987">
      <w:pPr>
        <w:rPr>
          <w:rFonts w:ascii="Arial" w:hAnsi="Arial" w:cs="Arial"/>
          <w:sz w:val="24"/>
          <w:szCs w:val="24"/>
        </w:rPr>
      </w:pPr>
    </w:p>
    <w:p w:rsidR="00520184" w:rsidRDefault="00520184" w:rsidP="00EF0BB4">
      <w:pPr>
        <w:jc w:val="right"/>
        <w:rPr>
          <w:sz w:val="24"/>
          <w:szCs w:val="24"/>
        </w:rPr>
      </w:pPr>
    </w:p>
    <w:p w:rsidR="00935365" w:rsidRDefault="00935365" w:rsidP="00B72987">
      <w:pPr>
        <w:rPr>
          <w:rFonts w:ascii="Arial" w:hAnsi="Arial" w:cs="Arial"/>
          <w:sz w:val="24"/>
          <w:szCs w:val="24"/>
        </w:rPr>
      </w:pPr>
    </w:p>
    <w:p w:rsidR="00935365" w:rsidRDefault="00935365" w:rsidP="00935365">
      <w:pPr>
        <w:jc w:val="right"/>
        <w:rPr>
          <w:rFonts w:ascii="Arial" w:hAnsi="Arial" w:cs="Arial"/>
          <w:sz w:val="24"/>
          <w:szCs w:val="24"/>
        </w:rPr>
      </w:pPr>
      <w:r>
        <w:rPr>
          <w:rFonts w:ascii="Arial" w:hAnsi="Arial" w:cs="Arial"/>
          <w:noProof/>
          <w:sz w:val="24"/>
          <w:szCs w:val="24"/>
          <w:lang w:eastAsia="en-GB"/>
        </w:rPr>
        <w:drawing>
          <wp:inline distT="0" distB="0" distL="0" distR="0" wp14:anchorId="7196133A">
            <wp:extent cx="2316480" cy="1645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1645920"/>
                    </a:xfrm>
                    <a:prstGeom prst="rect">
                      <a:avLst/>
                    </a:prstGeom>
                    <a:noFill/>
                  </pic:spPr>
                </pic:pic>
              </a:graphicData>
            </a:graphic>
          </wp:inline>
        </w:drawing>
      </w:r>
    </w:p>
    <w:p w:rsidR="00520184" w:rsidRDefault="00EF0BB4" w:rsidP="00B72987">
      <w:pPr>
        <w:rPr>
          <w:sz w:val="24"/>
          <w:szCs w:val="24"/>
        </w:rPr>
      </w:pPr>
      <w:r w:rsidRPr="00E97B40">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4022090</wp:posOffset>
                </wp:positionH>
                <wp:positionV relativeFrom="paragraph">
                  <wp:posOffset>87202</wp:posOffset>
                </wp:positionV>
                <wp:extent cx="1952834" cy="11430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834"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95" w:rsidRPr="00346843" w:rsidRDefault="002D3895" w:rsidP="002D3895">
                            <w:pPr>
                              <w:ind w:right="-114"/>
                              <w:rPr>
                                <w:rFonts w:ascii="Arial" w:hAnsi="Arial" w:cs="Arial"/>
                                <w:sz w:val="20"/>
                                <w:szCs w:val="20"/>
                              </w:rPr>
                            </w:pPr>
                            <w:r w:rsidRPr="00346843">
                              <w:rPr>
                                <w:rFonts w:ascii="Arial" w:hAnsi="Arial" w:cs="Arial"/>
                                <w:sz w:val="20"/>
                                <w:szCs w:val="20"/>
                              </w:rPr>
                              <w:t>Universal Credit Operations Level 2 Castle Court</w:t>
                            </w:r>
                          </w:p>
                          <w:p w:rsidR="002D3895" w:rsidRPr="00346843" w:rsidRDefault="002D3895" w:rsidP="002D3895">
                            <w:pPr>
                              <w:ind w:right="-114"/>
                              <w:rPr>
                                <w:rFonts w:ascii="Arial" w:hAnsi="Arial" w:cs="Arial"/>
                                <w:sz w:val="20"/>
                                <w:szCs w:val="20"/>
                              </w:rPr>
                            </w:pPr>
                            <w:r w:rsidRPr="00346843">
                              <w:rPr>
                                <w:rFonts w:ascii="Arial" w:hAnsi="Arial" w:cs="Arial"/>
                                <w:sz w:val="20"/>
                                <w:szCs w:val="20"/>
                              </w:rPr>
                              <w:t>Royal Avenue</w:t>
                            </w:r>
                          </w:p>
                          <w:p w:rsidR="002D3895" w:rsidRPr="00346843" w:rsidRDefault="002D3895" w:rsidP="002D3895">
                            <w:pPr>
                              <w:ind w:right="-114"/>
                              <w:rPr>
                                <w:rFonts w:ascii="Arial" w:hAnsi="Arial" w:cs="Arial"/>
                                <w:sz w:val="20"/>
                                <w:szCs w:val="20"/>
                              </w:rPr>
                            </w:pPr>
                            <w:r w:rsidRPr="00346843">
                              <w:rPr>
                                <w:rFonts w:ascii="Arial" w:hAnsi="Arial" w:cs="Arial"/>
                                <w:sz w:val="20"/>
                                <w:szCs w:val="20"/>
                              </w:rPr>
                              <w:t>Belfast</w:t>
                            </w:r>
                          </w:p>
                          <w:p w:rsidR="002D3895" w:rsidRPr="00346843" w:rsidRDefault="002D3895" w:rsidP="002D3895">
                            <w:pPr>
                              <w:ind w:right="-114"/>
                              <w:rPr>
                                <w:rFonts w:ascii="Arial" w:hAnsi="Arial" w:cs="Arial"/>
                                <w:sz w:val="20"/>
                                <w:szCs w:val="20"/>
                              </w:rPr>
                            </w:pPr>
                            <w:r w:rsidRPr="00346843">
                              <w:rPr>
                                <w:rFonts w:ascii="Arial" w:hAnsi="Arial" w:cs="Arial"/>
                                <w:sz w:val="20"/>
                                <w:szCs w:val="20"/>
                              </w:rPr>
                              <w:t>BT1 1DD</w:t>
                            </w:r>
                          </w:p>
                          <w:p w:rsidR="002D3895" w:rsidRPr="00346843" w:rsidRDefault="002D3895" w:rsidP="002D3895">
                            <w:pPr>
                              <w:ind w:right="-114"/>
                              <w:rPr>
                                <w:rFonts w:ascii="Arial" w:hAnsi="Arial" w:cs="Arial"/>
                                <w:sz w:val="20"/>
                                <w:szCs w:val="20"/>
                              </w:rPr>
                            </w:pPr>
                          </w:p>
                          <w:p w:rsidR="002D3895" w:rsidRPr="00346843" w:rsidRDefault="002D3895" w:rsidP="002D3895">
                            <w:pPr>
                              <w:ind w:right="-114"/>
                              <w:rPr>
                                <w:rFonts w:ascii="Arial" w:hAnsi="Arial" w:cs="Arial"/>
                                <w:sz w:val="20"/>
                                <w:szCs w:val="20"/>
                              </w:rPr>
                            </w:pPr>
                            <w:r w:rsidRPr="00346843">
                              <w:rPr>
                                <w:rFonts w:ascii="Arial" w:hAnsi="Arial" w:cs="Arial"/>
                                <w:sz w:val="20"/>
                                <w:szCs w:val="20"/>
                              </w:rPr>
                              <w:t>DfC</w:t>
                            </w:r>
                            <w:r>
                              <w:rPr>
                                <w:rFonts w:ascii="Arial" w:hAnsi="Arial" w:cs="Arial"/>
                                <w:sz w:val="20"/>
                                <w:szCs w:val="20"/>
                              </w:rPr>
                              <w:t>/</w:t>
                            </w:r>
                            <w:r w:rsidRPr="00346843">
                              <w:rPr>
                                <w:rFonts w:ascii="Arial" w:hAnsi="Arial" w:cs="Arial"/>
                                <w:sz w:val="20"/>
                                <w:szCs w:val="20"/>
                              </w:rPr>
                              <w:t>20</w:t>
                            </w:r>
                            <w:r>
                              <w:rPr>
                                <w:rFonts w:ascii="Arial" w:hAnsi="Arial" w:cs="Arial"/>
                                <w:sz w:val="20"/>
                                <w:szCs w:val="20"/>
                              </w:rPr>
                              <w:t>20</w:t>
                            </w:r>
                            <w:r w:rsidRPr="00346843">
                              <w:rPr>
                                <w:rFonts w:ascii="Arial" w:hAnsi="Arial" w:cs="Arial"/>
                                <w:sz w:val="20"/>
                                <w:szCs w:val="20"/>
                              </w:rPr>
                              <w:t>-0</w:t>
                            </w:r>
                            <w:r w:rsidR="00935365">
                              <w:rPr>
                                <w:rFonts w:ascii="Arial" w:hAnsi="Arial" w:cs="Arial"/>
                                <w:sz w:val="20"/>
                                <w:szCs w:val="20"/>
                              </w:rPr>
                              <w:t>1</w:t>
                            </w:r>
                            <w:r w:rsidR="00584DFD">
                              <w:rPr>
                                <w:rFonts w:ascii="Arial" w:hAnsi="Arial" w:cs="Arial"/>
                                <w:sz w:val="20"/>
                                <w:szCs w:val="20"/>
                              </w:rPr>
                              <w:t>89</w:t>
                            </w:r>
                          </w:p>
                          <w:p w:rsidR="002D3895" w:rsidRPr="00346843" w:rsidRDefault="002D3895" w:rsidP="002D3895">
                            <w:pPr>
                              <w:ind w:right="-114"/>
                              <w:rPr>
                                <w:rFonts w:ascii="Arial" w:hAnsi="Arial" w:cs="Arial"/>
                                <w:sz w:val="20"/>
                                <w:szCs w:val="20"/>
                              </w:rPr>
                            </w:pPr>
                          </w:p>
                          <w:p w:rsidR="002D3895" w:rsidRPr="00534B73" w:rsidRDefault="004232FB" w:rsidP="002D3895">
                            <w:pPr>
                              <w:ind w:right="-114"/>
                              <w:rPr>
                                <w:rFonts w:ascii="Arial" w:hAnsi="Arial" w:cs="Arial"/>
                                <w:sz w:val="24"/>
                                <w:szCs w:val="24"/>
                              </w:rPr>
                            </w:pPr>
                            <w:r>
                              <w:rPr>
                                <w:rFonts w:ascii="Arial" w:hAnsi="Arial" w:cs="Arial"/>
                                <w:sz w:val="24"/>
                                <w:szCs w:val="24"/>
                              </w:rPr>
                              <w:t>10</w:t>
                            </w:r>
                            <w:r w:rsidR="002D3895">
                              <w:rPr>
                                <w:rFonts w:ascii="Arial" w:hAnsi="Arial" w:cs="Arial"/>
                                <w:sz w:val="24"/>
                                <w:szCs w:val="24"/>
                              </w:rPr>
                              <w:t xml:space="preserve"> </w:t>
                            </w:r>
                            <w:r w:rsidR="0096100A">
                              <w:rPr>
                                <w:rFonts w:ascii="Arial" w:hAnsi="Arial" w:cs="Arial"/>
                                <w:sz w:val="24"/>
                                <w:szCs w:val="24"/>
                              </w:rPr>
                              <w:t>December</w:t>
                            </w:r>
                            <w:r w:rsidR="00935365">
                              <w:rPr>
                                <w:rFonts w:ascii="Arial" w:hAnsi="Arial" w:cs="Arial"/>
                                <w:sz w:val="24"/>
                                <w:szCs w:val="24"/>
                              </w:rPr>
                              <w:t xml:space="preserve"> </w:t>
                            </w:r>
                            <w:r w:rsidR="002D3895" w:rsidRPr="00534B73">
                              <w:rPr>
                                <w:rFonts w:ascii="Arial" w:hAnsi="Arial" w:cs="Arial"/>
                                <w:sz w:val="24"/>
                                <w:szCs w:val="24"/>
                              </w:rPr>
                              <w:t>20</w:t>
                            </w:r>
                            <w:r w:rsidR="002D3895">
                              <w:rPr>
                                <w:rFonts w:ascii="Arial" w:hAnsi="Arial" w:cs="Arial"/>
                                <w:sz w:val="24"/>
                                <w:szCs w:val="24"/>
                              </w:rPr>
                              <w:t>20</w:t>
                            </w:r>
                          </w:p>
                          <w:p w:rsidR="00EF0BB4" w:rsidRPr="00325344" w:rsidRDefault="00EF0BB4" w:rsidP="00EF0BB4">
                            <w:pPr>
                              <w:ind w:right="-114"/>
                              <w:rPr>
                                <w:color w:val="808080" w:themeColor="background1" w:themeShade="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16.7pt;margin-top:6.85pt;width:153.75pt;height:90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" filled="f" stroked="f">
                <v:textbox style="mso-fit-shape-to-text:t">
                  <w:txbxContent>
                    <w:p w:rsidR="002D3895" w:rsidRPr="00346843" w:rsidRDefault="002D3895" w:rsidP="002D3895">
                      <w:pPr>
                        <w:ind w:right="-114"/>
                        <w:rPr>
                          <w:rFonts w:ascii="Arial" w:hAnsi="Arial" w:cs="Arial"/>
                          <w:sz w:val="20"/>
                          <w:szCs w:val="20"/>
                        </w:rPr>
                      </w:pPr>
                      <w:r w:rsidRPr="00346843">
                        <w:rPr>
                          <w:rFonts w:ascii="Arial" w:hAnsi="Arial" w:cs="Arial"/>
                          <w:sz w:val="20"/>
                          <w:szCs w:val="20"/>
                        </w:rPr>
                        <w:t>Universal Credit Operations Level 2 Castle Court</w:t>
                      </w:r>
                    </w:p>
                    <w:p w:rsidR="002D3895" w:rsidRPr="00346843" w:rsidRDefault="002D3895" w:rsidP="002D3895">
                      <w:pPr>
                        <w:ind w:right="-114"/>
                        <w:rPr>
                          <w:rFonts w:ascii="Arial" w:hAnsi="Arial" w:cs="Arial"/>
                          <w:sz w:val="20"/>
                          <w:szCs w:val="20"/>
                        </w:rPr>
                      </w:pPr>
                      <w:r w:rsidRPr="00346843">
                        <w:rPr>
                          <w:rFonts w:ascii="Arial" w:hAnsi="Arial" w:cs="Arial"/>
                          <w:sz w:val="20"/>
                          <w:szCs w:val="20"/>
                        </w:rPr>
                        <w:t>Royal Avenue</w:t>
                      </w:r>
                    </w:p>
                    <w:p w:rsidR="002D3895" w:rsidRPr="00346843" w:rsidRDefault="002D3895" w:rsidP="002D3895">
                      <w:pPr>
                        <w:ind w:right="-114"/>
                        <w:rPr>
                          <w:rFonts w:ascii="Arial" w:hAnsi="Arial" w:cs="Arial"/>
                          <w:sz w:val="20"/>
                          <w:szCs w:val="20"/>
                        </w:rPr>
                      </w:pPr>
                      <w:r w:rsidRPr="00346843">
                        <w:rPr>
                          <w:rFonts w:ascii="Arial" w:hAnsi="Arial" w:cs="Arial"/>
                          <w:sz w:val="20"/>
                          <w:szCs w:val="20"/>
                        </w:rPr>
                        <w:t>Belfast</w:t>
                      </w:r>
                    </w:p>
                    <w:p w:rsidR="002D3895" w:rsidRPr="00346843" w:rsidRDefault="002D3895" w:rsidP="002D3895">
                      <w:pPr>
                        <w:ind w:right="-114"/>
                        <w:rPr>
                          <w:rFonts w:ascii="Arial" w:hAnsi="Arial" w:cs="Arial"/>
                          <w:sz w:val="20"/>
                          <w:szCs w:val="20"/>
                        </w:rPr>
                      </w:pPr>
                      <w:r w:rsidRPr="00346843">
                        <w:rPr>
                          <w:rFonts w:ascii="Arial" w:hAnsi="Arial" w:cs="Arial"/>
                          <w:sz w:val="20"/>
                          <w:szCs w:val="20"/>
                        </w:rPr>
                        <w:t>BT1 1DD</w:t>
                      </w:r>
                    </w:p>
                    <w:p w:rsidR="002D3895" w:rsidRPr="00346843" w:rsidRDefault="002D3895" w:rsidP="002D3895">
                      <w:pPr>
                        <w:ind w:right="-114"/>
                        <w:rPr>
                          <w:rFonts w:ascii="Arial" w:hAnsi="Arial" w:cs="Arial"/>
                          <w:sz w:val="20"/>
                          <w:szCs w:val="20"/>
                        </w:rPr>
                      </w:pPr>
                    </w:p>
                    <w:p w:rsidR="002D3895" w:rsidRPr="00346843" w:rsidRDefault="002D3895" w:rsidP="002D3895">
                      <w:pPr>
                        <w:ind w:right="-114"/>
                        <w:rPr>
                          <w:rFonts w:ascii="Arial" w:hAnsi="Arial" w:cs="Arial"/>
                          <w:sz w:val="20"/>
                          <w:szCs w:val="20"/>
                        </w:rPr>
                      </w:pPr>
                      <w:r w:rsidRPr="00346843">
                        <w:rPr>
                          <w:rFonts w:ascii="Arial" w:hAnsi="Arial" w:cs="Arial"/>
                          <w:sz w:val="20"/>
                          <w:szCs w:val="20"/>
                        </w:rPr>
                        <w:t>DfC</w:t>
                      </w:r>
                      <w:r>
                        <w:rPr>
                          <w:rFonts w:ascii="Arial" w:hAnsi="Arial" w:cs="Arial"/>
                          <w:sz w:val="20"/>
                          <w:szCs w:val="20"/>
                        </w:rPr>
                        <w:t>/</w:t>
                      </w:r>
                      <w:r w:rsidRPr="00346843">
                        <w:rPr>
                          <w:rFonts w:ascii="Arial" w:hAnsi="Arial" w:cs="Arial"/>
                          <w:sz w:val="20"/>
                          <w:szCs w:val="20"/>
                        </w:rPr>
                        <w:t>20</w:t>
                      </w:r>
                      <w:r>
                        <w:rPr>
                          <w:rFonts w:ascii="Arial" w:hAnsi="Arial" w:cs="Arial"/>
                          <w:sz w:val="20"/>
                          <w:szCs w:val="20"/>
                        </w:rPr>
                        <w:t>20</w:t>
                      </w:r>
                      <w:r w:rsidRPr="00346843">
                        <w:rPr>
                          <w:rFonts w:ascii="Arial" w:hAnsi="Arial" w:cs="Arial"/>
                          <w:sz w:val="20"/>
                          <w:szCs w:val="20"/>
                        </w:rPr>
                        <w:t>-0</w:t>
                      </w:r>
                      <w:r w:rsidR="00935365">
                        <w:rPr>
                          <w:rFonts w:ascii="Arial" w:hAnsi="Arial" w:cs="Arial"/>
                          <w:sz w:val="20"/>
                          <w:szCs w:val="20"/>
                        </w:rPr>
                        <w:t>1</w:t>
                      </w:r>
                      <w:r w:rsidR="00584DFD">
                        <w:rPr>
                          <w:rFonts w:ascii="Arial" w:hAnsi="Arial" w:cs="Arial"/>
                          <w:sz w:val="20"/>
                          <w:szCs w:val="20"/>
                        </w:rPr>
                        <w:t>89</w:t>
                      </w:r>
                    </w:p>
                    <w:p w:rsidR="002D3895" w:rsidRPr="00346843" w:rsidRDefault="002D3895" w:rsidP="002D3895">
                      <w:pPr>
                        <w:ind w:right="-114"/>
                        <w:rPr>
                          <w:rFonts w:ascii="Arial" w:hAnsi="Arial" w:cs="Arial"/>
                          <w:sz w:val="20"/>
                          <w:szCs w:val="20"/>
                        </w:rPr>
                      </w:pPr>
                    </w:p>
                    <w:p w:rsidR="002D3895" w:rsidRPr="00534B73" w:rsidRDefault="004232FB" w:rsidP="002D3895">
                      <w:pPr>
                        <w:ind w:right="-114"/>
                        <w:rPr>
                          <w:rFonts w:ascii="Arial" w:hAnsi="Arial" w:cs="Arial"/>
                          <w:sz w:val="24"/>
                          <w:szCs w:val="24"/>
                        </w:rPr>
                      </w:pPr>
                      <w:r>
                        <w:rPr>
                          <w:rFonts w:ascii="Arial" w:hAnsi="Arial" w:cs="Arial"/>
                          <w:sz w:val="24"/>
                          <w:szCs w:val="24"/>
                        </w:rPr>
                        <w:t>10</w:t>
                      </w:r>
                      <w:r w:rsidR="002D3895">
                        <w:rPr>
                          <w:rFonts w:ascii="Arial" w:hAnsi="Arial" w:cs="Arial"/>
                          <w:sz w:val="24"/>
                          <w:szCs w:val="24"/>
                        </w:rPr>
                        <w:t xml:space="preserve"> </w:t>
                      </w:r>
                      <w:r w:rsidR="0096100A">
                        <w:rPr>
                          <w:rFonts w:ascii="Arial" w:hAnsi="Arial" w:cs="Arial"/>
                          <w:sz w:val="24"/>
                          <w:szCs w:val="24"/>
                        </w:rPr>
                        <w:t>December</w:t>
                      </w:r>
                      <w:r w:rsidR="00935365">
                        <w:rPr>
                          <w:rFonts w:ascii="Arial" w:hAnsi="Arial" w:cs="Arial"/>
                          <w:sz w:val="24"/>
                          <w:szCs w:val="24"/>
                        </w:rPr>
                        <w:t xml:space="preserve"> </w:t>
                      </w:r>
                      <w:r w:rsidR="002D3895" w:rsidRPr="00534B73">
                        <w:rPr>
                          <w:rFonts w:ascii="Arial" w:hAnsi="Arial" w:cs="Arial"/>
                          <w:sz w:val="24"/>
                          <w:szCs w:val="24"/>
                        </w:rPr>
                        <w:t>20</w:t>
                      </w:r>
                      <w:r w:rsidR="002D3895">
                        <w:rPr>
                          <w:rFonts w:ascii="Arial" w:hAnsi="Arial" w:cs="Arial"/>
                          <w:sz w:val="24"/>
                          <w:szCs w:val="24"/>
                        </w:rPr>
                        <w:t>20</w:t>
                      </w:r>
                    </w:p>
                    <w:p w:rsidR="00EF0BB4" w:rsidRPr="00325344" w:rsidRDefault="00EF0BB4" w:rsidP="00EF0BB4">
                      <w:pPr>
                        <w:ind w:right="-114"/>
                        <w:rPr>
                          <w:color w:val="808080" w:themeColor="background1" w:themeShade="80"/>
                          <w:sz w:val="18"/>
                          <w:szCs w:val="18"/>
                        </w:rPr>
                      </w:pPr>
                    </w:p>
                  </w:txbxContent>
                </v:textbox>
              </v:shape>
            </w:pict>
          </mc:Fallback>
        </mc:AlternateContent>
      </w:r>
      <w:r w:rsidR="00935365">
        <w:rPr>
          <w:rFonts w:ascii="Arial" w:hAnsi="Arial" w:cs="Arial"/>
          <w:sz w:val="24"/>
          <w:szCs w:val="24"/>
        </w:rPr>
        <w:t xml:space="preserve">Mr </w:t>
      </w:r>
      <w:r w:rsidR="00584DFD">
        <w:rPr>
          <w:rFonts w:ascii="Arial" w:hAnsi="Arial" w:cs="Arial"/>
          <w:sz w:val="24"/>
          <w:szCs w:val="24"/>
        </w:rPr>
        <w:t>F Zola</w:t>
      </w:r>
    </w:p>
    <w:p w:rsidR="00935365" w:rsidRPr="00584DFD" w:rsidRDefault="006B1256" w:rsidP="0060776E">
      <w:pPr>
        <w:rPr>
          <w:rFonts w:ascii="Arial" w:hAnsi="Arial" w:cs="Arial"/>
          <w:sz w:val="24"/>
          <w:szCs w:val="24"/>
        </w:rPr>
      </w:pPr>
      <w:hyperlink r:id="rId8" w:history="1">
        <w:r w:rsidR="00584DFD" w:rsidRPr="00584DFD">
          <w:rPr>
            <w:rStyle w:val="Hyperlink"/>
            <w:rFonts w:ascii="Arial" w:hAnsi="Arial" w:cs="Arial"/>
            <w:sz w:val="24"/>
            <w:szCs w:val="24"/>
            <w:lang w:val="en-US" w:eastAsia="en-GB"/>
          </w:rPr>
          <w:t>request-706978-ba14903c@whatdotheyknow.com</w:t>
        </w:r>
      </w:hyperlink>
    </w:p>
    <w:p w:rsidR="0060776E" w:rsidRPr="000D0983" w:rsidRDefault="006B1256" w:rsidP="0060776E">
      <w:pPr>
        <w:rPr>
          <w:rFonts w:ascii="Arial" w:eastAsia="Times New Roman" w:hAnsi="Arial" w:cs="Arial"/>
          <w:sz w:val="24"/>
          <w:szCs w:val="24"/>
          <w:lang w:val="en-US"/>
        </w:rPr>
      </w:pPr>
      <w:hyperlink r:id="rId9" w:history="1"/>
    </w:p>
    <w:p w:rsidR="000D0983" w:rsidRPr="002D3895" w:rsidRDefault="000D0983" w:rsidP="0060776E">
      <w:pPr>
        <w:rPr>
          <w:rFonts w:ascii="Arial" w:hAnsi="Arial" w:cs="Arial"/>
          <w:sz w:val="24"/>
          <w:szCs w:val="24"/>
        </w:rPr>
      </w:pPr>
    </w:p>
    <w:p w:rsidR="002D3895" w:rsidRPr="0060776E" w:rsidRDefault="002D3895" w:rsidP="0060776E">
      <w:pPr>
        <w:rPr>
          <w:rFonts w:ascii="Arial" w:hAnsi="Arial" w:cs="Arial"/>
          <w:sz w:val="24"/>
          <w:szCs w:val="24"/>
        </w:rPr>
      </w:pPr>
    </w:p>
    <w:p w:rsidR="00520184" w:rsidRPr="0060776E" w:rsidRDefault="00520184" w:rsidP="00B72987">
      <w:pPr>
        <w:rPr>
          <w:rFonts w:ascii="Arial" w:hAnsi="Arial" w:cs="Arial"/>
          <w:sz w:val="24"/>
          <w:szCs w:val="24"/>
        </w:rPr>
      </w:pPr>
    </w:p>
    <w:p w:rsidR="00EF0BB4" w:rsidRPr="0060776E" w:rsidRDefault="00EF0BB4" w:rsidP="00B72987">
      <w:pPr>
        <w:rPr>
          <w:rFonts w:ascii="Arial" w:hAnsi="Arial" w:cs="Arial"/>
          <w:sz w:val="24"/>
          <w:szCs w:val="24"/>
        </w:rPr>
      </w:pPr>
    </w:p>
    <w:p w:rsidR="004232FB" w:rsidRDefault="004232FB" w:rsidP="009060DC">
      <w:pPr>
        <w:rPr>
          <w:rFonts w:ascii="Arial" w:hAnsi="Arial" w:cs="Arial"/>
          <w:sz w:val="24"/>
          <w:szCs w:val="24"/>
        </w:rPr>
      </w:pPr>
      <w:bookmarkStart w:id="0" w:name="MainBodyText"/>
      <w:bookmarkEnd w:id="0"/>
    </w:p>
    <w:p w:rsidR="004232FB" w:rsidRDefault="004232FB" w:rsidP="009060DC">
      <w:pPr>
        <w:rPr>
          <w:rFonts w:ascii="Arial" w:hAnsi="Arial" w:cs="Arial"/>
          <w:sz w:val="24"/>
          <w:szCs w:val="24"/>
        </w:rPr>
      </w:pPr>
    </w:p>
    <w:p w:rsidR="004232FB" w:rsidRDefault="004232FB" w:rsidP="009060DC">
      <w:pPr>
        <w:rPr>
          <w:rFonts w:ascii="Arial" w:hAnsi="Arial" w:cs="Arial"/>
          <w:sz w:val="24"/>
          <w:szCs w:val="24"/>
        </w:rPr>
      </w:pPr>
    </w:p>
    <w:p w:rsidR="004232FB" w:rsidRDefault="004232FB" w:rsidP="009060DC">
      <w:pPr>
        <w:rPr>
          <w:rFonts w:ascii="Arial" w:hAnsi="Arial" w:cs="Arial"/>
          <w:sz w:val="24"/>
          <w:szCs w:val="24"/>
        </w:rPr>
      </w:pPr>
    </w:p>
    <w:p w:rsidR="009060DC" w:rsidRPr="009060DC" w:rsidRDefault="009060DC" w:rsidP="009060DC">
      <w:pPr>
        <w:rPr>
          <w:rFonts w:ascii="Arial" w:hAnsi="Arial" w:cs="Arial"/>
          <w:sz w:val="24"/>
          <w:szCs w:val="24"/>
        </w:rPr>
      </w:pPr>
      <w:r w:rsidRPr="009060DC">
        <w:rPr>
          <w:rFonts w:ascii="Arial" w:hAnsi="Arial" w:cs="Arial"/>
          <w:sz w:val="24"/>
          <w:szCs w:val="24"/>
        </w:rPr>
        <w:t xml:space="preserve">Dear </w:t>
      </w:r>
      <w:r w:rsidR="000D0983">
        <w:rPr>
          <w:rFonts w:ascii="Arial" w:hAnsi="Arial" w:cs="Arial"/>
          <w:sz w:val="24"/>
          <w:szCs w:val="24"/>
        </w:rPr>
        <w:t>M</w:t>
      </w:r>
      <w:r w:rsidR="00935365">
        <w:rPr>
          <w:rFonts w:ascii="Arial" w:hAnsi="Arial" w:cs="Arial"/>
          <w:sz w:val="24"/>
          <w:szCs w:val="24"/>
        </w:rPr>
        <w:t xml:space="preserve">r </w:t>
      </w:r>
      <w:r w:rsidR="00584DFD">
        <w:rPr>
          <w:rFonts w:ascii="Arial" w:hAnsi="Arial" w:cs="Arial"/>
          <w:sz w:val="24"/>
          <w:szCs w:val="24"/>
        </w:rPr>
        <w:t>Zola</w:t>
      </w:r>
      <w:r w:rsidR="00935365">
        <w:rPr>
          <w:rFonts w:ascii="Arial" w:hAnsi="Arial" w:cs="Arial"/>
          <w:sz w:val="24"/>
          <w:szCs w:val="24"/>
        </w:rPr>
        <w:t>,</w:t>
      </w:r>
    </w:p>
    <w:p w:rsidR="009060DC" w:rsidRPr="0096100A" w:rsidRDefault="009060DC" w:rsidP="009060DC">
      <w:pPr>
        <w:rPr>
          <w:rFonts w:ascii="Arial" w:hAnsi="Arial" w:cs="Arial"/>
          <w:sz w:val="24"/>
          <w:szCs w:val="24"/>
        </w:rPr>
      </w:pPr>
    </w:p>
    <w:p w:rsidR="009060DC" w:rsidRPr="009060DC" w:rsidRDefault="009060DC" w:rsidP="009060DC">
      <w:pPr>
        <w:rPr>
          <w:rFonts w:ascii="Arial" w:hAnsi="Arial" w:cs="Arial"/>
          <w:b/>
          <w:bCs/>
          <w:sz w:val="24"/>
          <w:szCs w:val="24"/>
        </w:rPr>
      </w:pPr>
      <w:r w:rsidRPr="009060DC">
        <w:rPr>
          <w:rFonts w:ascii="Arial" w:hAnsi="Arial" w:cs="Arial"/>
          <w:b/>
          <w:bCs/>
          <w:sz w:val="24"/>
          <w:szCs w:val="24"/>
        </w:rPr>
        <w:t>Freedom of Information Act 2000</w:t>
      </w:r>
    </w:p>
    <w:p w:rsidR="009060DC" w:rsidRPr="0096100A" w:rsidRDefault="009060DC" w:rsidP="009060DC">
      <w:pPr>
        <w:rPr>
          <w:rFonts w:ascii="Arial" w:hAnsi="Arial" w:cs="Arial"/>
          <w:sz w:val="24"/>
          <w:szCs w:val="24"/>
        </w:rPr>
      </w:pPr>
    </w:p>
    <w:p w:rsidR="0096100A" w:rsidRDefault="0096100A" w:rsidP="0096100A">
      <w:pPr>
        <w:rPr>
          <w:rFonts w:ascii="Arial" w:hAnsi="Arial" w:cs="Arial"/>
          <w:sz w:val="24"/>
          <w:szCs w:val="24"/>
        </w:rPr>
      </w:pPr>
      <w:bookmarkStart w:id="1" w:name="_GoBack"/>
      <w:bookmarkEnd w:id="1"/>
      <w:r>
        <w:rPr>
          <w:rFonts w:ascii="Arial" w:hAnsi="Arial" w:cs="Arial"/>
          <w:sz w:val="24"/>
          <w:szCs w:val="24"/>
        </w:rPr>
        <w:t>T</w:t>
      </w:r>
      <w:r w:rsidRPr="002C1808">
        <w:rPr>
          <w:rFonts w:ascii="Arial" w:hAnsi="Arial" w:cs="Arial"/>
          <w:sz w:val="24"/>
          <w:szCs w:val="24"/>
        </w:rPr>
        <w:t xml:space="preserve">he Department has now completed its search for the information which you requested on </w:t>
      </w:r>
      <w:r>
        <w:rPr>
          <w:rFonts w:ascii="Arial" w:hAnsi="Arial" w:cs="Arial"/>
          <w:sz w:val="24"/>
          <w:szCs w:val="24"/>
        </w:rPr>
        <w:t>18 November 2020.</w:t>
      </w:r>
    </w:p>
    <w:p w:rsidR="0096100A" w:rsidRDefault="0096100A" w:rsidP="0096100A">
      <w:pPr>
        <w:rPr>
          <w:rFonts w:ascii="Arial" w:hAnsi="Arial" w:cs="Arial"/>
          <w:sz w:val="24"/>
          <w:szCs w:val="24"/>
        </w:rPr>
      </w:pPr>
    </w:p>
    <w:p w:rsidR="0096100A" w:rsidRPr="0096100A" w:rsidRDefault="0096100A" w:rsidP="0096100A">
      <w:pPr>
        <w:pStyle w:val="PlainText"/>
        <w:rPr>
          <w:rFonts w:ascii="Arial" w:hAnsi="Arial" w:cs="Arial"/>
          <w:sz w:val="24"/>
          <w:szCs w:val="24"/>
        </w:rPr>
      </w:pPr>
      <w:r w:rsidRPr="0096100A">
        <w:rPr>
          <w:rFonts w:ascii="Arial" w:hAnsi="Arial" w:cs="Arial"/>
          <w:sz w:val="24"/>
          <w:szCs w:val="24"/>
        </w:rPr>
        <w:t>You specifically requested internal policies, guidance and operational procedures the DfC is using to apply the actions and policies for “light-touch” discussions without the threat or potential of a sanction, in recognition of the challenging circumstances people still find themselves in."</w:t>
      </w:r>
    </w:p>
    <w:p w:rsidR="0096100A" w:rsidRDefault="0096100A" w:rsidP="0096100A">
      <w:pPr>
        <w:rPr>
          <w:rFonts w:ascii="Arial" w:hAnsi="Arial" w:cs="Arial"/>
          <w:sz w:val="24"/>
          <w:szCs w:val="24"/>
        </w:rPr>
      </w:pPr>
    </w:p>
    <w:p w:rsidR="0096100A" w:rsidRPr="0096100A" w:rsidRDefault="0096100A" w:rsidP="0096100A">
      <w:pPr>
        <w:rPr>
          <w:rFonts w:ascii="Arial" w:hAnsi="Arial" w:cs="Arial"/>
          <w:sz w:val="24"/>
          <w:szCs w:val="24"/>
        </w:rPr>
      </w:pPr>
      <w:r>
        <w:rPr>
          <w:rFonts w:ascii="Arial" w:hAnsi="Arial" w:cs="Arial"/>
          <w:sz w:val="24"/>
          <w:szCs w:val="24"/>
        </w:rPr>
        <w:t xml:space="preserve">A list of the information is detailed in Annex A </w:t>
      </w:r>
      <w:r w:rsidRPr="0096100A">
        <w:rPr>
          <w:rFonts w:ascii="Arial" w:hAnsi="Arial" w:cs="Arial"/>
          <w:sz w:val="24"/>
          <w:szCs w:val="24"/>
        </w:rPr>
        <w:t xml:space="preserve">and a </w:t>
      </w:r>
      <w:r w:rsidRPr="0096100A">
        <w:rPr>
          <w:rFonts w:ascii="Arial" w:hAnsi="Arial" w:cs="Arial"/>
          <w:iCs/>
          <w:sz w:val="24"/>
          <w:szCs w:val="24"/>
        </w:rPr>
        <w:t>copy of the information is enclosed at attachments with this letter.</w:t>
      </w:r>
      <w:r w:rsidRPr="0096100A">
        <w:rPr>
          <w:rFonts w:ascii="Arial" w:hAnsi="Arial" w:cs="Arial"/>
          <w:sz w:val="24"/>
          <w:szCs w:val="24"/>
        </w:rPr>
        <w:t xml:space="preserve"> </w:t>
      </w:r>
    </w:p>
    <w:p w:rsidR="0096100A" w:rsidRPr="002C1808" w:rsidRDefault="0096100A" w:rsidP="0096100A">
      <w:pPr>
        <w:pStyle w:val="Header"/>
        <w:rPr>
          <w:rFonts w:ascii="Arial" w:hAnsi="Arial" w:cs="Arial"/>
          <w:sz w:val="24"/>
          <w:szCs w:val="24"/>
        </w:rPr>
      </w:pPr>
    </w:p>
    <w:p w:rsidR="0096100A" w:rsidRPr="00D31D6C" w:rsidRDefault="0096100A" w:rsidP="0096100A">
      <w:pPr>
        <w:rPr>
          <w:rFonts w:ascii="Arial" w:hAnsi="Arial" w:cs="Arial"/>
          <w:sz w:val="24"/>
          <w:szCs w:val="24"/>
        </w:rPr>
      </w:pPr>
      <w:r w:rsidRPr="00D31D6C">
        <w:rPr>
          <w:rFonts w:ascii="Arial" w:hAnsi="Arial" w:cs="Arial"/>
          <w:color w:val="333333"/>
          <w:sz w:val="24"/>
          <w:szCs w:val="24"/>
          <w:shd w:val="clear" w:color="auto" w:fill="FFFFFF"/>
        </w:rPr>
        <w:t>If you</w:t>
      </w:r>
      <w:r w:rsidRPr="00D31D6C">
        <w:rPr>
          <w:rFonts w:ascii="Arial" w:hAnsi="Arial" w:cs="Arial"/>
          <w:sz w:val="24"/>
          <w:szCs w:val="24"/>
        </w:rPr>
        <w:t xml:space="preserve"> are dissatisfied with this response and wish to request a review of our decision or make a complaint about how your request has been handled, you may ask for an internal review within two calendar months of the date of this letter.  You should write to the Information Access Manager, Department for Communities, Level 5, Nine Lanyon Place, BELFAST, BT1 3LP, or send an email to </w:t>
      </w:r>
      <w:r w:rsidRPr="00D31D6C">
        <w:rPr>
          <w:rFonts w:ascii="Arial" w:hAnsi="Arial" w:cs="Arial"/>
          <w:color w:val="0000FF"/>
          <w:sz w:val="24"/>
          <w:szCs w:val="24"/>
          <w:u w:val="single"/>
        </w:rPr>
        <w:t>foi@communities-ni.gov.uk</w:t>
      </w:r>
      <w:r w:rsidRPr="00D31D6C">
        <w:rPr>
          <w:rFonts w:ascii="Arial" w:hAnsi="Arial" w:cs="Arial"/>
          <w:sz w:val="24"/>
          <w:szCs w:val="24"/>
        </w:rPr>
        <w:t>.</w:t>
      </w:r>
    </w:p>
    <w:p w:rsidR="0096100A" w:rsidRDefault="0096100A" w:rsidP="0096100A">
      <w:pPr>
        <w:rPr>
          <w:rFonts w:ascii="Arial" w:hAnsi="Arial" w:cs="Arial"/>
          <w:sz w:val="24"/>
          <w:szCs w:val="24"/>
        </w:rPr>
      </w:pPr>
    </w:p>
    <w:p w:rsidR="0096100A" w:rsidRDefault="0096100A" w:rsidP="0096100A">
      <w:pPr>
        <w:rPr>
          <w:rFonts w:ascii="Arial" w:hAnsi="Arial" w:cs="Arial"/>
          <w:sz w:val="24"/>
          <w:szCs w:val="24"/>
        </w:rPr>
      </w:pPr>
      <w:r w:rsidRPr="002C1808">
        <w:rPr>
          <w:rFonts w:ascii="Arial" w:hAnsi="Arial" w:cs="Arial"/>
          <w:sz w:val="24"/>
          <w:szCs w:val="24"/>
        </w:rPr>
        <w:t xml:space="preserve">If you are not content with the outcome of the internal review, you have the right to apply directly to the Information Commissioner for a review of our original decision.  </w:t>
      </w:r>
    </w:p>
    <w:p w:rsidR="0096100A" w:rsidRDefault="0096100A" w:rsidP="0096100A">
      <w:pPr>
        <w:rPr>
          <w:rFonts w:ascii="Arial" w:hAnsi="Arial" w:cs="Arial"/>
          <w:sz w:val="24"/>
          <w:szCs w:val="24"/>
        </w:rPr>
      </w:pPr>
    </w:p>
    <w:p w:rsidR="0096100A" w:rsidRDefault="0096100A" w:rsidP="0096100A">
      <w:pPr>
        <w:rPr>
          <w:rFonts w:ascii="Arial" w:hAnsi="Arial" w:cs="Arial"/>
          <w:sz w:val="24"/>
          <w:szCs w:val="24"/>
        </w:rPr>
      </w:pPr>
      <w:r w:rsidRPr="002C1808">
        <w:rPr>
          <w:rFonts w:ascii="Arial" w:hAnsi="Arial" w:cs="Arial"/>
          <w:sz w:val="24"/>
          <w:szCs w:val="24"/>
        </w:rPr>
        <w:t>The Information Commissioner can be contacted at:</w:t>
      </w:r>
    </w:p>
    <w:p w:rsidR="0096100A" w:rsidRDefault="0096100A" w:rsidP="0096100A">
      <w:pPr>
        <w:rPr>
          <w:rFonts w:ascii="Arial" w:hAnsi="Arial" w:cs="Arial"/>
          <w:sz w:val="24"/>
          <w:szCs w:val="24"/>
        </w:rPr>
      </w:pPr>
    </w:p>
    <w:p w:rsidR="0096100A" w:rsidRPr="002C1808" w:rsidRDefault="0096100A" w:rsidP="0096100A">
      <w:pPr>
        <w:rPr>
          <w:rFonts w:ascii="Arial" w:hAnsi="Arial" w:cs="Arial"/>
          <w:sz w:val="24"/>
          <w:szCs w:val="24"/>
        </w:rPr>
      </w:pPr>
    </w:p>
    <w:p w:rsidR="0096100A" w:rsidRPr="002C1808" w:rsidRDefault="0096100A" w:rsidP="0096100A">
      <w:pPr>
        <w:rPr>
          <w:rFonts w:ascii="Arial" w:hAnsi="Arial" w:cs="Arial"/>
          <w:sz w:val="24"/>
          <w:szCs w:val="24"/>
        </w:rPr>
      </w:pPr>
      <w:r w:rsidRPr="002C1808">
        <w:rPr>
          <w:rFonts w:ascii="Arial" w:hAnsi="Arial" w:cs="Arial"/>
          <w:sz w:val="24"/>
          <w:szCs w:val="24"/>
        </w:rPr>
        <w:lastRenderedPageBreak/>
        <w:tab/>
        <w:t>Information Commissioner’s Office</w:t>
      </w:r>
    </w:p>
    <w:p w:rsidR="0096100A" w:rsidRPr="002C1808" w:rsidRDefault="0096100A" w:rsidP="0096100A">
      <w:pPr>
        <w:rPr>
          <w:rFonts w:ascii="Arial" w:hAnsi="Arial" w:cs="Arial"/>
          <w:sz w:val="24"/>
          <w:szCs w:val="24"/>
        </w:rPr>
      </w:pPr>
      <w:r w:rsidRPr="002C1808">
        <w:rPr>
          <w:rFonts w:ascii="Arial" w:hAnsi="Arial" w:cs="Arial"/>
          <w:sz w:val="24"/>
          <w:szCs w:val="24"/>
        </w:rPr>
        <w:tab/>
        <w:t>Wycliffe House</w:t>
      </w:r>
    </w:p>
    <w:p w:rsidR="0096100A" w:rsidRPr="002C1808" w:rsidRDefault="0096100A" w:rsidP="0096100A">
      <w:pPr>
        <w:rPr>
          <w:rFonts w:ascii="Arial" w:hAnsi="Arial" w:cs="Arial"/>
          <w:sz w:val="24"/>
          <w:szCs w:val="24"/>
        </w:rPr>
      </w:pPr>
      <w:r w:rsidRPr="002C1808">
        <w:rPr>
          <w:rFonts w:ascii="Arial" w:hAnsi="Arial" w:cs="Arial"/>
          <w:sz w:val="24"/>
          <w:szCs w:val="24"/>
        </w:rPr>
        <w:tab/>
        <w:t>Water Lane</w:t>
      </w:r>
    </w:p>
    <w:p w:rsidR="0096100A" w:rsidRPr="002C1808" w:rsidRDefault="0096100A" w:rsidP="0096100A">
      <w:pPr>
        <w:rPr>
          <w:rFonts w:ascii="Arial" w:hAnsi="Arial" w:cs="Arial"/>
          <w:sz w:val="24"/>
          <w:szCs w:val="24"/>
        </w:rPr>
      </w:pPr>
      <w:r w:rsidRPr="002C1808">
        <w:rPr>
          <w:rFonts w:ascii="Arial" w:hAnsi="Arial" w:cs="Arial"/>
          <w:sz w:val="24"/>
          <w:szCs w:val="24"/>
        </w:rPr>
        <w:tab/>
        <w:t>Wilmslow</w:t>
      </w:r>
    </w:p>
    <w:p w:rsidR="0096100A" w:rsidRPr="002C1808" w:rsidRDefault="0096100A" w:rsidP="0096100A">
      <w:pPr>
        <w:rPr>
          <w:rFonts w:ascii="Arial" w:hAnsi="Arial" w:cs="Arial"/>
          <w:sz w:val="24"/>
          <w:szCs w:val="24"/>
        </w:rPr>
      </w:pPr>
      <w:r w:rsidRPr="002C1808">
        <w:rPr>
          <w:rFonts w:ascii="Arial" w:hAnsi="Arial" w:cs="Arial"/>
          <w:sz w:val="24"/>
          <w:szCs w:val="24"/>
        </w:rPr>
        <w:tab/>
        <w:t>Cheshire</w:t>
      </w:r>
    </w:p>
    <w:p w:rsidR="0096100A" w:rsidRPr="002C1808" w:rsidRDefault="0096100A" w:rsidP="0096100A">
      <w:pPr>
        <w:rPr>
          <w:rFonts w:ascii="Arial" w:hAnsi="Arial" w:cs="Arial"/>
          <w:sz w:val="24"/>
          <w:szCs w:val="24"/>
        </w:rPr>
      </w:pPr>
      <w:r w:rsidRPr="002C1808">
        <w:rPr>
          <w:rFonts w:ascii="Arial" w:hAnsi="Arial" w:cs="Arial"/>
          <w:sz w:val="24"/>
          <w:szCs w:val="24"/>
        </w:rPr>
        <w:tab/>
        <w:t>SK9 5AF</w:t>
      </w:r>
    </w:p>
    <w:p w:rsidR="0096100A" w:rsidRPr="002C1808" w:rsidRDefault="0096100A" w:rsidP="0096100A">
      <w:pPr>
        <w:pStyle w:val="Header"/>
        <w:rPr>
          <w:rFonts w:ascii="Arial" w:hAnsi="Arial" w:cs="Arial"/>
          <w:sz w:val="24"/>
          <w:szCs w:val="24"/>
        </w:rPr>
      </w:pPr>
    </w:p>
    <w:p w:rsidR="009060DC" w:rsidRPr="009060DC" w:rsidRDefault="009060DC" w:rsidP="009060DC">
      <w:pPr>
        <w:rPr>
          <w:rFonts w:ascii="Arial" w:hAnsi="Arial" w:cs="Arial"/>
          <w:sz w:val="24"/>
          <w:szCs w:val="24"/>
        </w:rPr>
      </w:pPr>
      <w:r w:rsidRPr="009060DC">
        <w:rPr>
          <w:rFonts w:ascii="Arial" w:hAnsi="Arial" w:cs="Arial"/>
          <w:sz w:val="24"/>
          <w:szCs w:val="24"/>
        </w:rPr>
        <w:t>If y</w:t>
      </w:r>
      <w:r w:rsidR="000D57FA">
        <w:rPr>
          <w:rFonts w:ascii="Arial" w:hAnsi="Arial" w:cs="Arial"/>
          <w:sz w:val="24"/>
          <w:szCs w:val="24"/>
        </w:rPr>
        <w:t xml:space="preserve">ou have any queries about this </w:t>
      </w:r>
      <w:r w:rsidRPr="009060DC">
        <w:rPr>
          <w:rFonts w:ascii="Arial" w:hAnsi="Arial" w:cs="Arial"/>
          <w:sz w:val="24"/>
          <w:szCs w:val="24"/>
        </w:rPr>
        <w:t>letter, please contact me. Please remember to quote the reference number above in any future communications.</w:t>
      </w:r>
    </w:p>
    <w:p w:rsidR="009060DC" w:rsidRPr="009060DC" w:rsidRDefault="009060DC" w:rsidP="009060DC">
      <w:pPr>
        <w:rPr>
          <w:rFonts w:ascii="Arial" w:hAnsi="Arial" w:cs="Arial"/>
          <w:sz w:val="24"/>
          <w:szCs w:val="24"/>
        </w:rPr>
      </w:pPr>
    </w:p>
    <w:p w:rsidR="0060776E" w:rsidRDefault="0060776E" w:rsidP="009060DC">
      <w:pPr>
        <w:jc w:val="both"/>
        <w:rPr>
          <w:rFonts w:ascii="Arial" w:hAnsi="Arial" w:cs="Arial"/>
          <w:sz w:val="24"/>
          <w:szCs w:val="24"/>
        </w:rPr>
      </w:pPr>
    </w:p>
    <w:p w:rsidR="009060DC" w:rsidRPr="009060DC" w:rsidRDefault="0060776E" w:rsidP="009060DC">
      <w:pPr>
        <w:jc w:val="both"/>
        <w:rPr>
          <w:rFonts w:ascii="Arial" w:hAnsi="Arial" w:cs="Arial"/>
          <w:sz w:val="24"/>
          <w:szCs w:val="24"/>
        </w:rPr>
      </w:pPr>
      <w:r>
        <w:rPr>
          <w:rFonts w:ascii="Arial" w:hAnsi="Arial" w:cs="Arial"/>
          <w:sz w:val="24"/>
          <w:szCs w:val="24"/>
        </w:rPr>
        <w:t xml:space="preserve">Yours Sincerely, </w:t>
      </w:r>
    </w:p>
    <w:p w:rsidR="009060DC" w:rsidRDefault="009060DC" w:rsidP="009060DC">
      <w:pPr>
        <w:jc w:val="both"/>
        <w:rPr>
          <w:rFonts w:ascii="Arial" w:hAnsi="Arial" w:cs="Arial"/>
          <w:sz w:val="24"/>
          <w:szCs w:val="24"/>
          <w:lang w:val="en-US"/>
        </w:rPr>
      </w:pPr>
    </w:p>
    <w:p w:rsidR="0060776E" w:rsidRDefault="0060776E" w:rsidP="009060DC">
      <w:pPr>
        <w:jc w:val="both"/>
        <w:rPr>
          <w:rFonts w:ascii="Arial" w:hAnsi="Arial" w:cs="Arial"/>
          <w:sz w:val="24"/>
          <w:szCs w:val="24"/>
          <w:lang w:val="en-US"/>
        </w:rPr>
      </w:pPr>
    </w:p>
    <w:p w:rsidR="0060776E" w:rsidRDefault="0060776E" w:rsidP="009060DC">
      <w:pPr>
        <w:jc w:val="both"/>
        <w:rPr>
          <w:rFonts w:ascii="Arial" w:hAnsi="Arial" w:cs="Arial"/>
          <w:sz w:val="24"/>
          <w:szCs w:val="24"/>
          <w:lang w:val="en-US"/>
        </w:rPr>
      </w:pPr>
    </w:p>
    <w:p w:rsidR="002D3895" w:rsidRPr="004C159E" w:rsidRDefault="004C159E" w:rsidP="009060DC">
      <w:pPr>
        <w:jc w:val="both"/>
        <w:rPr>
          <w:rFonts w:ascii="Arial" w:hAnsi="Arial" w:cs="Arial"/>
          <w:sz w:val="24"/>
          <w:szCs w:val="24"/>
          <w:lang w:val="en-US"/>
        </w:rPr>
      </w:pPr>
      <w:r w:rsidRPr="004C159E">
        <w:rPr>
          <w:rFonts w:ascii="Arial" w:hAnsi="Arial" w:cs="Arial"/>
          <w:sz w:val="24"/>
          <w:szCs w:val="24"/>
          <w:lang w:val="en-US"/>
        </w:rPr>
        <w:t>Sheila Fitzpatrick</w:t>
      </w:r>
    </w:p>
    <w:p w:rsidR="004C159E" w:rsidRPr="004C159E" w:rsidRDefault="004C159E" w:rsidP="009060DC">
      <w:pPr>
        <w:jc w:val="both"/>
        <w:rPr>
          <w:rFonts w:ascii="Arial" w:hAnsi="Arial" w:cs="Arial"/>
          <w:sz w:val="24"/>
          <w:szCs w:val="24"/>
          <w:lang w:val="en-US"/>
        </w:rPr>
      </w:pPr>
      <w:r w:rsidRPr="004C159E">
        <w:rPr>
          <w:rFonts w:ascii="Arial" w:hAnsi="Arial" w:cs="Arial"/>
          <w:sz w:val="24"/>
          <w:szCs w:val="24"/>
          <w:lang w:val="en-US"/>
        </w:rPr>
        <w:t>Universal Credit Operations</w:t>
      </w:r>
    </w:p>
    <w:p w:rsidR="002D3895" w:rsidRDefault="002D3895"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060DC">
      <w:pPr>
        <w:jc w:val="both"/>
        <w:rPr>
          <w:rFonts w:ascii="Arial" w:hAnsi="Arial" w:cs="Arial"/>
          <w:sz w:val="24"/>
          <w:szCs w:val="24"/>
          <w:lang w:val="en-US"/>
        </w:rPr>
      </w:pPr>
    </w:p>
    <w:p w:rsidR="0096100A" w:rsidRDefault="0096100A" w:rsidP="0096100A">
      <w:pPr>
        <w:jc w:val="right"/>
        <w:rPr>
          <w:rFonts w:ascii="Arial" w:hAnsi="Arial" w:cs="Arial"/>
          <w:b/>
          <w:sz w:val="24"/>
          <w:szCs w:val="24"/>
          <w:lang w:val="en-US"/>
        </w:rPr>
      </w:pPr>
      <w:r w:rsidRPr="0096100A">
        <w:rPr>
          <w:rFonts w:ascii="Arial" w:hAnsi="Arial" w:cs="Arial"/>
          <w:b/>
          <w:sz w:val="24"/>
          <w:szCs w:val="24"/>
          <w:lang w:val="en-US"/>
        </w:rPr>
        <w:t>Annex A</w:t>
      </w:r>
    </w:p>
    <w:p w:rsidR="0096100A" w:rsidRDefault="0096100A" w:rsidP="0096100A">
      <w:pPr>
        <w:jc w:val="right"/>
        <w:rPr>
          <w:rFonts w:ascii="Arial" w:hAnsi="Arial" w:cs="Arial"/>
          <w:b/>
          <w:sz w:val="24"/>
          <w:szCs w:val="24"/>
          <w:lang w:val="en-US"/>
        </w:rPr>
      </w:pPr>
    </w:p>
    <w:p w:rsidR="00B1494A" w:rsidRPr="0064579D" w:rsidRDefault="00B1494A" w:rsidP="00B1494A">
      <w:pPr>
        <w:pStyle w:val="Title"/>
        <w:spacing w:line="360" w:lineRule="auto"/>
        <w:ind w:right="-1440"/>
        <w:jc w:val="left"/>
        <w:rPr>
          <w:rFonts w:ascii="Arial" w:hAnsi="Arial" w:cs="Arial"/>
          <w:b/>
          <w:sz w:val="24"/>
          <w:szCs w:val="24"/>
        </w:rPr>
      </w:pPr>
      <w:r w:rsidRPr="0064579D">
        <w:rPr>
          <w:rFonts w:ascii="Arial" w:hAnsi="Arial" w:cs="Arial"/>
          <w:b/>
          <w:sz w:val="24"/>
          <w:szCs w:val="24"/>
        </w:rPr>
        <w:t>SCHEDULE OF RECORDS</w:t>
      </w:r>
    </w:p>
    <w:p w:rsidR="00B1494A" w:rsidRPr="0064579D" w:rsidRDefault="00B1494A" w:rsidP="00B1494A">
      <w:pPr>
        <w:pStyle w:val="Title"/>
        <w:spacing w:line="360" w:lineRule="auto"/>
        <w:ind w:right="-1440"/>
        <w:jc w:val="left"/>
        <w:rPr>
          <w:rFonts w:ascii="Arial" w:hAnsi="Arial" w:cs="Arial"/>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8151"/>
      </w:tblGrid>
      <w:tr w:rsidR="00B1494A" w:rsidRPr="0064579D" w:rsidTr="00340907">
        <w:tc>
          <w:tcPr>
            <w:tcW w:w="604" w:type="dxa"/>
          </w:tcPr>
          <w:p w:rsidR="00B1494A" w:rsidRPr="0064579D" w:rsidRDefault="00B1494A" w:rsidP="00340907">
            <w:pPr>
              <w:pStyle w:val="Title"/>
              <w:spacing w:line="360" w:lineRule="auto"/>
              <w:jc w:val="left"/>
              <w:rPr>
                <w:rFonts w:ascii="Arial" w:hAnsi="Arial" w:cs="Arial"/>
                <w:b/>
                <w:sz w:val="24"/>
                <w:szCs w:val="24"/>
              </w:rPr>
            </w:pPr>
            <w:r w:rsidRPr="0064579D">
              <w:rPr>
                <w:rFonts w:ascii="Arial" w:hAnsi="Arial" w:cs="Arial"/>
                <w:b/>
                <w:sz w:val="24"/>
                <w:szCs w:val="24"/>
              </w:rPr>
              <w:t>No.</w:t>
            </w:r>
          </w:p>
        </w:tc>
        <w:tc>
          <w:tcPr>
            <w:tcW w:w="8151" w:type="dxa"/>
          </w:tcPr>
          <w:p w:rsidR="00B1494A" w:rsidRPr="00D56A4C" w:rsidRDefault="00B1494A" w:rsidP="00340907">
            <w:pPr>
              <w:pStyle w:val="Title"/>
              <w:jc w:val="left"/>
              <w:rPr>
                <w:rFonts w:ascii="Arial" w:hAnsi="Arial" w:cs="Arial"/>
                <w:b/>
                <w:sz w:val="24"/>
                <w:szCs w:val="24"/>
                <w:u w:val="none"/>
              </w:rPr>
            </w:pPr>
            <w:r>
              <w:rPr>
                <w:rFonts w:ascii="Arial" w:hAnsi="Arial" w:cs="Arial"/>
                <w:b/>
                <w:sz w:val="24"/>
                <w:szCs w:val="24"/>
                <w:u w:val="none"/>
              </w:rPr>
              <w:t>Description of</w:t>
            </w:r>
            <w:r w:rsidRPr="00D56A4C">
              <w:rPr>
                <w:rFonts w:ascii="Arial" w:hAnsi="Arial" w:cs="Arial"/>
                <w:b/>
                <w:sz w:val="24"/>
                <w:szCs w:val="24"/>
                <w:u w:val="none"/>
              </w:rPr>
              <w:t xml:space="preserve"> Document</w:t>
            </w:r>
          </w:p>
          <w:p w:rsidR="00B1494A" w:rsidRPr="00D56A4C" w:rsidRDefault="00B1494A" w:rsidP="00340907">
            <w:pPr>
              <w:pStyle w:val="Title"/>
              <w:jc w:val="left"/>
              <w:rPr>
                <w:rFonts w:ascii="Arial" w:hAnsi="Arial" w:cs="Arial"/>
                <w:b/>
                <w:sz w:val="24"/>
                <w:szCs w:val="24"/>
                <w:u w:val="none"/>
              </w:rPr>
            </w:pPr>
          </w:p>
        </w:tc>
      </w:tr>
      <w:tr w:rsidR="00B1494A" w:rsidRPr="0064579D" w:rsidTr="00340907">
        <w:tc>
          <w:tcPr>
            <w:tcW w:w="604" w:type="dxa"/>
          </w:tcPr>
          <w:p w:rsidR="00B1494A" w:rsidRPr="0064579D" w:rsidRDefault="00B1494A" w:rsidP="00340907">
            <w:pPr>
              <w:pStyle w:val="Title"/>
              <w:spacing w:line="360" w:lineRule="auto"/>
              <w:jc w:val="left"/>
              <w:rPr>
                <w:rFonts w:ascii="Arial" w:hAnsi="Arial" w:cs="Arial"/>
                <w:sz w:val="24"/>
                <w:szCs w:val="24"/>
              </w:rPr>
            </w:pPr>
            <w:r w:rsidRPr="0064579D">
              <w:rPr>
                <w:rFonts w:ascii="Arial" w:hAnsi="Arial" w:cs="Arial"/>
                <w:sz w:val="24"/>
                <w:szCs w:val="24"/>
              </w:rPr>
              <w:t>1</w:t>
            </w:r>
          </w:p>
        </w:tc>
        <w:tc>
          <w:tcPr>
            <w:tcW w:w="8151" w:type="dxa"/>
          </w:tcPr>
          <w:p w:rsidR="00B1494A" w:rsidRPr="00C83CBD" w:rsidRDefault="00F63BA8" w:rsidP="00340907">
            <w:pPr>
              <w:pStyle w:val="Title"/>
              <w:jc w:val="left"/>
              <w:rPr>
                <w:rFonts w:ascii="Arial" w:hAnsi="Arial" w:cs="Arial"/>
                <w:sz w:val="24"/>
                <w:szCs w:val="24"/>
                <w:u w:val="none"/>
              </w:rPr>
            </w:pPr>
            <w:r>
              <w:rPr>
                <w:rFonts w:ascii="Arial" w:hAnsi="Arial" w:cs="Arial"/>
                <w:sz w:val="24"/>
                <w:szCs w:val="24"/>
                <w:u w:val="none"/>
              </w:rPr>
              <w:t>Submission to the Minister – 24 June 2020</w:t>
            </w:r>
          </w:p>
        </w:tc>
      </w:tr>
      <w:tr w:rsidR="00F63BA8" w:rsidRPr="0064579D" w:rsidTr="00340907">
        <w:tc>
          <w:tcPr>
            <w:tcW w:w="604" w:type="dxa"/>
          </w:tcPr>
          <w:p w:rsidR="00F63BA8" w:rsidRPr="0064579D" w:rsidRDefault="00F63BA8" w:rsidP="00F63BA8">
            <w:pPr>
              <w:pStyle w:val="Title"/>
              <w:spacing w:line="360" w:lineRule="auto"/>
              <w:jc w:val="left"/>
              <w:rPr>
                <w:rFonts w:ascii="Arial" w:hAnsi="Arial" w:cs="Arial"/>
                <w:sz w:val="24"/>
                <w:szCs w:val="24"/>
              </w:rPr>
            </w:pPr>
            <w:r w:rsidRPr="0064579D">
              <w:rPr>
                <w:rFonts w:ascii="Arial" w:hAnsi="Arial" w:cs="Arial"/>
                <w:sz w:val="24"/>
                <w:szCs w:val="24"/>
              </w:rPr>
              <w:t>2</w:t>
            </w:r>
          </w:p>
        </w:tc>
        <w:tc>
          <w:tcPr>
            <w:tcW w:w="8151" w:type="dxa"/>
          </w:tcPr>
          <w:p w:rsidR="00F63BA8" w:rsidRPr="00C83CBD" w:rsidRDefault="00F63BA8" w:rsidP="00F63BA8">
            <w:pPr>
              <w:pStyle w:val="Title"/>
              <w:jc w:val="left"/>
              <w:rPr>
                <w:rFonts w:ascii="Arial" w:hAnsi="Arial" w:cs="Arial"/>
                <w:sz w:val="24"/>
                <w:szCs w:val="24"/>
                <w:u w:val="none"/>
              </w:rPr>
            </w:pPr>
            <w:r>
              <w:rPr>
                <w:rFonts w:ascii="Arial" w:hAnsi="Arial" w:cs="Arial"/>
                <w:sz w:val="24"/>
                <w:szCs w:val="24"/>
                <w:u w:val="none"/>
              </w:rPr>
              <w:t xml:space="preserve">Powerpoint Presentation - </w:t>
            </w:r>
            <w:r w:rsidRPr="00C83CBD">
              <w:rPr>
                <w:rFonts w:ascii="Arial" w:hAnsi="Arial" w:cs="Arial"/>
                <w:sz w:val="24"/>
                <w:szCs w:val="24"/>
                <w:u w:val="none"/>
              </w:rPr>
              <w:t>DfC Universal Credit Guidance – COVID 19 Spotlight on: First Commitments by Phone - Appointment Process from 15</w:t>
            </w:r>
            <w:r w:rsidRPr="00C83CBD">
              <w:rPr>
                <w:rFonts w:ascii="Arial" w:hAnsi="Arial" w:cs="Arial"/>
                <w:sz w:val="24"/>
                <w:szCs w:val="24"/>
                <w:u w:val="none"/>
                <w:vertAlign w:val="superscript"/>
              </w:rPr>
              <w:t>th</w:t>
            </w:r>
            <w:r w:rsidRPr="00C83CBD">
              <w:rPr>
                <w:rFonts w:ascii="Arial" w:hAnsi="Arial" w:cs="Arial"/>
                <w:sz w:val="24"/>
                <w:szCs w:val="24"/>
                <w:u w:val="none"/>
              </w:rPr>
              <w:t xml:space="preserve"> July 2020</w:t>
            </w:r>
          </w:p>
        </w:tc>
      </w:tr>
      <w:tr w:rsidR="00F63BA8" w:rsidRPr="0064579D" w:rsidTr="00340907">
        <w:tc>
          <w:tcPr>
            <w:tcW w:w="604" w:type="dxa"/>
          </w:tcPr>
          <w:p w:rsidR="00F63BA8" w:rsidRPr="0064579D" w:rsidRDefault="00F63BA8" w:rsidP="00F63BA8">
            <w:pPr>
              <w:pStyle w:val="Title"/>
              <w:spacing w:line="360" w:lineRule="auto"/>
              <w:jc w:val="left"/>
              <w:rPr>
                <w:rFonts w:ascii="Arial" w:hAnsi="Arial" w:cs="Arial"/>
                <w:sz w:val="24"/>
                <w:szCs w:val="24"/>
              </w:rPr>
            </w:pPr>
            <w:r w:rsidRPr="0064579D">
              <w:rPr>
                <w:rFonts w:ascii="Arial" w:hAnsi="Arial" w:cs="Arial"/>
                <w:sz w:val="24"/>
                <w:szCs w:val="24"/>
              </w:rPr>
              <w:t>3</w:t>
            </w:r>
          </w:p>
        </w:tc>
        <w:tc>
          <w:tcPr>
            <w:tcW w:w="8151" w:type="dxa"/>
          </w:tcPr>
          <w:p w:rsidR="00F63BA8" w:rsidRPr="00C83CBD" w:rsidRDefault="00F63BA8" w:rsidP="00F63BA8">
            <w:pPr>
              <w:pStyle w:val="Title"/>
              <w:jc w:val="left"/>
              <w:rPr>
                <w:rFonts w:ascii="Arial" w:hAnsi="Arial" w:cs="Arial"/>
                <w:sz w:val="24"/>
                <w:szCs w:val="24"/>
                <w:u w:val="none"/>
              </w:rPr>
            </w:pPr>
            <w:r>
              <w:rPr>
                <w:rFonts w:ascii="Arial" w:hAnsi="Arial" w:cs="Arial"/>
                <w:sz w:val="24"/>
                <w:szCs w:val="24"/>
                <w:u w:val="none"/>
              </w:rPr>
              <w:t xml:space="preserve">Powerpoint Presentation - </w:t>
            </w:r>
            <w:r w:rsidRPr="00C83CBD">
              <w:rPr>
                <w:rFonts w:ascii="Arial" w:hAnsi="Arial" w:cs="Arial"/>
                <w:sz w:val="24"/>
                <w:szCs w:val="24"/>
                <w:u w:val="none"/>
              </w:rPr>
              <w:t>DfC Universal Credit Guidance – COVID 19 Spotlight on:</w:t>
            </w:r>
            <w:r>
              <w:rPr>
                <w:rFonts w:ascii="Arial" w:hAnsi="Arial" w:cs="Arial"/>
                <w:sz w:val="24"/>
                <w:szCs w:val="24"/>
                <w:u w:val="none"/>
              </w:rPr>
              <w:t xml:space="preserve"> Fortnightly Work Search Reviews</w:t>
            </w:r>
          </w:p>
        </w:tc>
      </w:tr>
      <w:tr w:rsidR="00F63BA8" w:rsidRPr="0064579D" w:rsidTr="00340907">
        <w:tc>
          <w:tcPr>
            <w:tcW w:w="604" w:type="dxa"/>
          </w:tcPr>
          <w:p w:rsidR="00F63BA8" w:rsidRPr="0064579D" w:rsidRDefault="00F63BA8" w:rsidP="00F63BA8">
            <w:pPr>
              <w:pStyle w:val="Title"/>
              <w:spacing w:line="360" w:lineRule="auto"/>
              <w:jc w:val="left"/>
              <w:rPr>
                <w:rFonts w:ascii="Arial" w:hAnsi="Arial" w:cs="Arial"/>
                <w:sz w:val="24"/>
                <w:szCs w:val="24"/>
              </w:rPr>
            </w:pPr>
            <w:r w:rsidRPr="0064579D">
              <w:rPr>
                <w:rFonts w:ascii="Arial" w:hAnsi="Arial" w:cs="Arial"/>
                <w:sz w:val="24"/>
                <w:szCs w:val="24"/>
              </w:rPr>
              <w:t>4</w:t>
            </w:r>
          </w:p>
        </w:tc>
        <w:tc>
          <w:tcPr>
            <w:tcW w:w="8151" w:type="dxa"/>
          </w:tcPr>
          <w:p w:rsidR="00F63BA8" w:rsidRPr="00F63BA8" w:rsidRDefault="00F63BA8" w:rsidP="00F63BA8">
            <w:r w:rsidRPr="00F63BA8">
              <w:rPr>
                <w:rFonts w:ascii="Arial" w:hAnsi="Arial" w:cs="Arial"/>
                <w:sz w:val="24"/>
                <w:szCs w:val="24"/>
              </w:rPr>
              <w:t xml:space="preserve">UC Covid-19 </w:t>
            </w:r>
            <w:r>
              <w:rPr>
                <w:rFonts w:ascii="Arial" w:hAnsi="Arial" w:cs="Arial"/>
                <w:sz w:val="24"/>
                <w:szCs w:val="24"/>
              </w:rPr>
              <w:t xml:space="preserve">Staff Guidance - Lines to Take - </w:t>
            </w:r>
            <w:r w:rsidRPr="00F63BA8">
              <w:rPr>
                <w:rFonts w:ascii="Arial" w:hAnsi="Arial" w:cs="Arial"/>
                <w:sz w:val="24"/>
                <w:szCs w:val="24"/>
              </w:rPr>
              <w:t xml:space="preserve">Conditionality Restart </w:t>
            </w:r>
          </w:p>
        </w:tc>
      </w:tr>
      <w:tr w:rsidR="00F63BA8" w:rsidRPr="0064579D" w:rsidTr="00340907">
        <w:tc>
          <w:tcPr>
            <w:tcW w:w="604" w:type="dxa"/>
          </w:tcPr>
          <w:p w:rsidR="00F63BA8" w:rsidRPr="0064579D" w:rsidRDefault="00F63BA8" w:rsidP="00F63BA8">
            <w:pPr>
              <w:pStyle w:val="Title"/>
              <w:spacing w:line="360" w:lineRule="auto"/>
              <w:jc w:val="left"/>
              <w:rPr>
                <w:rFonts w:ascii="Arial" w:hAnsi="Arial" w:cs="Arial"/>
                <w:sz w:val="24"/>
                <w:szCs w:val="24"/>
              </w:rPr>
            </w:pPr>
            <w:r w:rsidRPr="0064579D">
              <w:rPr>
                <w:rFonts w:ascii="Arial" w:hAnsi="Arial" w:cs="Arial"/>
                <w:sz w:val="24"/>
                <w:szCs w:val="24"/>
              </w:rPr>
              <w:t>5</w:t>
            </w:r>
          </w:p>
        </w:tc>
        <w:tc>
          <w:tcPr>
            <w:tcW w:w="8151" w:type="dxa"/>
          </w:tcPr>
          <w:p w:rsidR="00F63BA8" w:rsidRPr="00C83CBD" w:rsidRDefault="00F63BA8" w:rsidP="00F63BA8">
            <w:pPr>
              <w:rPr>
                <w:rFonts w:ascii="Arial" w:hAnsi="Arial" w:cs="Arial"/>
                <w:sz w:val="24"/>
                <w:szCs w:val="24"/>
              </w:rPr>
            </w:pPr>
            <w:r w:rsidRPr="00F63BA8">
              <w:rPr>
                <w:rFonts w:ascii="Arial" w:hAnsi="Arial" w:cs="Arial"/>
                <w:sz w:val="24"/>
                <w:szCs w:val="24"/>
              </w:rPr>
              <w:t xml:space="preserve">UC Covid-19 </w:t>
            </w:r>
            <w:r>
              <w:rPr>
                <w:rFonts w:ascii="Arial" w:hAnsi="Arial" w:cs="Arial"/>
                <w:sz w:val="24"/>
                <w:szCs w:val="24"/>
              </w:rPr>
              <w:t>Staff G</w:t>
            </w:r>
            <w:r w:rsidRPr="00F63BA8">
              <w:rPr>
                <w:rFonts w:ascii="Arial" w:hAnsi="Arial" w:cs="Arial"/>
                <w:sz w:val="24"/>
                <w:szCs w:val="24"/>
              </w:rPr>
              <w:t xml:space="preserve">uidance - </w:t>
            </w:r>
            <w:r>
              <w:rPr>
                <w:rFonts w:ascii="Arial" w:hAnsi="Arial" w:cs="Arial"/>
                <w:sz w:val="24"/>
                <w:szCs w:val="24"/>
              </w:rPr>
              <w:t>L</w:t>
            </w:r>
            <w:r w:rsidRPr="00F63BA8">
              <w:rPr>
                <w:rFonts w:ascii="Arial" w:hAnsi="Arial" w:cs="Arial"/>
                <w:sz w:val="24"/>
                <w:szCs w:val="24"/>
              </w:rPr>
              <w:t xml:space="preserve">ines to </w:t>
            </w:r>
            <w:r>
              <w:rPr>
                <w:rFonts w:ascii="Arial" w:hAnsi="Arial" w:cs="Arial"/>
                <w:sz w:val="24"/>
                <w:szCs w:val="24"/>
              </w:rPr>
              <w:t>T</w:t>
            </w:r>
            <w:r w:rsidRPr="00F63BA8">
              <w:rPr>
                <w:rFonts w:ascii="Arial" w:hAnsi="Arial" w:cs="Arial"/>
                <w:sz w:val="24"/>
                <w:szCs w:val="24"/>
              </w:rPr>
              <w:t xml:space="preserve">ake </w:t>
            </w:r>
            <w:r>
              <w:rPr>
                <w:rFonts w:ascii="Arial" w:hAnsi="Arial" w:cs="Arial"/>
                <w:sz w:val="24"/>
                <w:szCs w:val="24"/>
              </w:rPr>
              <w:t xml:space="preserve">- </w:t>
            </w:r>
            <w:r w:rsidRPr="00F63BA8">
              <w:rPr>
                <w:rFonts w:ascii="Arial" w:hAnsi="Arial" w:cs="Arial"/>
                <w:sz w:val="24"/>
                <w:szCs w:val="24"/>
              </w:rPr>
              <w:t>Commitments</w:t>
            </w:r>
          </w:p>
        </w:tc>
      </w:tr>
    </w:tbl>
    <w:p w:rsidR="00B1494A" w:rsidRPr="0064579D" w:rsidRDefault="00B1494A" w:rsidP="00B1494A">
      <w:pPr>
        <w:jc w:val="right"/>
        <w:rPr>
          <w:rFonts w:ascii="Arial" w:hAnsi="Arial" w:cs="Arial"/>
          <w:b/>
          <w:sz w:val="24"/>
          <w:lang w:val="en-US"/>
        </w:rPr>
      </w:pPr>
    </w:p>
    <w:p w:rsidR="00B1494A" w:rsidRDefault="00B1494A" w:rsidP="00B1494A"/>
    <w:p w:rsidR="0096100A" w:rsidRPr="0096100A" w:rsidRDefault="0096100A" w:rsidP="0096100A">
      <w:pPr>
        <w:jc w:val="right"/>
        <w:rPr>
          <w:rFonts w:ascii="Arial" w:hAnsi="Arial" w:cs="Arial"/>
          <w:b/>
          <w:sz w:val="24"/>
          <w:szCs w:val="24"/>
          <w:lang w:val="en-US"/>
        </w:rPr>
      </w:pPr>
    </w:p>
    <w:p w:rsidR="002D3895" w:rsidRDefault="002D3895" w:rsidP="009060DC">
      <w:pPr>
        <w:jc w:val="both"/>
        <w:rPr>
          <w:rFonts w:ascii="Arial" w:hAnsi="Arial" w:cs="Arial"/>
          <w:sz w:val="24"/>
          <w:szCs w:val="24"/>
          <w:lang w:val="en-US"/>
        </w:rPr>
      </w:pPr>
    </w:p>
    <w:p w:rsidR="002D3895" w:rsidRDefault="002D3895" w:rsidP="009060DC">
      <w:pPr>
        <w:jc w:val="both"/>
        <w:rPr>
          <w:rFonts w:ascii="Arial" w:hAnsi="Arial" w:cs="Arial"/>
          <w:sz w:val="24"/>
          <w:szCs w:val="24"/>
          <w:lang w:val="en-US"/>
        </w:rPr>
      </w:pPr>
    </w:p>
    <w:p w:rsidR="002D3895" w:rsidRDefault="002D3895" w:rsidP="009060DC">
      <w:pPr>
        <w:jc w:val="both"/>
        <w:rPr>
          <w:rFonts w:ascii="Arial" w:hAnsi="Arial" w:cs="Arial"/>
          <w:sz w:val="24"/>
          <w:szCs w:val="24"/>
          <w:lang w:val="en-US"/>
        </w:rPr>
      </w:pPr>
    </w:p>
    <w:p w:rsidR="002D3895" w:rsidRDefault="002D3895" w:rsidP="009060DC">
      <w:pPr>
        <w:jc w:val="both"/>
        <w:rPr>
          <w:rFonts w:ascii="Arial" w:hAnsi="Arial" w:cs="Arial"/>
          <w:sz w:val="24"/>
          <w:szCs w:val="24"/>
          <w:lang w:val="en-US"/>
        </w:rPr>
      </w:pPr>
    </w:p>
    <w:p w:rsidR="002D3895" w:rsidRDefault="002D3895" w:rsidP="009060DC">
      <w:pPr>
        <w:jc w:val="both"/>
        <w:rPr>
          <w:rFonts w:ascii="Arial" w:hAnsi="Arial" w:cs="Arial"/>
          <w:sz w:val="24"/>
          <w:szCs w:val="24"/>
          <w:lang w:val="en-US"/>
        </w:rPr>
      </w:pPr>
    </w:p>
    <w:p w:rsidR="002D3895" w:rsidRDefault="002D3895" w:rsidP="009060DC">
      <w:pPr>
        <w:jc w:val="both"/>
        <w:rPr>
          <w:rFonts w:ascii="Arial" w:hAnsi="Arial" w:cs="Arial"/>
          <w:sz w:val="24"/>
          <w:szCs w:val="24"/>
          <w:lang w:val="en-US"/>
        </w:rPr>
      </w:pPr>
    </w:p>
    <w:p w:rsidR="002D3895" w:rsidRPr="009060DC" w:rsidRDefault="002D3895" w:rsidP="009060DC">
      <w:pPr>
        <w:jc w:val="both"/>
        <w:rPr>
          <w:rFonts w:ascii="Arial" w:hAnsi="Arial" w:cs="Arial"/>
          <w:sz w:val="24"/>
          <w:szCs w:val="24"/>
          <w:lang w:val="en-US"/>
        </w:rPr>
      </w:pPr>
    </w:p>
    <w:sectPr w:rsidR="002D3895" w:rsidRPr="009060DC" w:rsidSect="00B72987">
      <w:type w:val="nextColumn"/>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56" w:rsidRDefault="006B1256" w:rsidP="00EF0BB4">
      <w:r>
        <w:separator/>
      </w:r>
    </w:p>
  </w:endnote>
  <w:endnote w:type="continuationSeparator" w:id="0">
    <w:p w:rsidR="006B1256" w:rsidRDefault="006B1256" w:rsidP="00EF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56" w:rsidRDefault="006B1256" w:rsidP="00EF0BB4">
      <w:r>
        <w:separator/>
      </w:r>
    </w:p>
  </w:footnote>
  <w:footnote w:type="continuationSeparator" w:id="0">
    <w:p w:rsidR="006B1256" w:rsidRDefault="006B1256" w:rsidP="00EF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67E0"/>
    <w:multiLevelType w:val="multilevel"/>
    <w:tmpl w:val="7E4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7"/>
    <w:rsid w:val="000A7362"/>
    <w:rsid w:val="000D0983"/>
    <w:rsid w:val="000D57FA"/>
    <w:rsid w:val="000E546B"/>
    <w:rsid w:val="001441F3"/>
    <w:rsid w:val="002D3895"/>
    <w:rsid w:val="0036592B"/>
    <w:rsid w:val="003C28DE"/>
    <w:rsid w:val="004232FB"/>
    <w:rsid w:val="00452ED5"/>
    <w:rsid w:val="004C159E"/>
    <w:rsid w:val="00520184"/>
    <w:rsid w:val="0053778B"/>
    <w:rsid w:val="00561B32"/>
    <w:rsid w:val="00584DFD"/>
    <w:rsid w:val="0060776E"/>
    <w:rsid w:val="006155C7"/>
    <w:rsid w:val="006B1256"/>
    <w:rsid w:val="00701D12"/>
    <w:rsid w:val="00710FCC"/>
    <w:rsid w:val="007A1D2E"/>
    <w:rsid w:val="007E3C54"/>
    <w:rsid w:val="009060DC"/>
    <w:rsid w:val="00935365"/>
    <w:rsid w:val="0096100A"/>
    <w:rsid w:val="009A2BB2"/>
    <w:rsid w:val="009A2D36"/>
    <w:rsid w:val="00A126B3"/>
    <w:rsid w:val="00A3251F"/>
    <w:rsid w:val="00A868D5"/>
    <w:rsid w:val="00AB1225"/>
    <w:rsid w:val="00AC6065"/>
    <w:rsid w:val="00B07C63"/>
    <w:rsid w:val="00B1494A"/>
    <w:rsid w:val="00B72987"/>
    <w:rsid w:val="00BA24EC"/>
    <w:rsid w:val="00C75838"/>
    <w:rsid w:val="00C76375"/>
    <w:rsid w:val="00C85A1D"/>
    <w:rsid w:val="00CD3E16"/>
    <w:rsid w:val="00CF6870"/>
    <w:rsid w:val="00D00139"/>
    <w:rsid w:val="00D25094"/>
    <w:rsid w:val="00DF53E9"/>
    <w:rsid w:val="00E90723"/>
    <w:rsid w:val="00E97B40"/>
    <w:rsid w:val="00EA295A"/>
    <w:rsid w:val="00EC7F41"/>
    <w:rsid w:val="00EF0BB4"/>
    <w:rsid w:val="00F6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BAFE1-AD64-4668-83B2-EFA05BE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87"/>
    <w:pPr>
      <w:spacing w:after="0" w:line="240" w:lineRule="auto"/>
    </w:pPr>
    <w:rPr>
      <w:rFonts w:ascii="Calibri" w:hAnsi="Calibri" w:cs="Calibri"/>
    </w:rPr>
  </w:style>
  <w:style w:type="paragraph" w:styleId="Heading1">
    <w:name w:val="heading 1"/>
    <w:basedOn w:val="Normal"/>
    <w:next w:val="Normal"/>
    <w:link w:val="Heading1Char"/>
    <w:qFormat/>
    <w:rsid w:val="009060DC"/>
    <w:pPr>
      <w:keepNext/>
      <w:outlineLvl w:val="0"/>
    </w:pPr>
    <w:rPr>
      <w:rFonts w:ascii="Times New Roman" w:eastAsia="Times New Roman" w:hAnsi="Times New Roman" w:cs="Times New Roman"/>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7298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2987"/>
    <w:rPr>
      <w:sz w:val="20"/>
      <w:szCs w:val="20"/>
    </w:rPr>
  </w:style>
  <w:style w:type="character" w:styleId="CommentReference">
    <w:name w:val="annotation reference"/>
    <w:basedOn w:val="DefaultParagraphFont"/>
    <w:uiPriority w:val="99"/>
    <w:semiHidden/>
    <w:unhideWhenUsed/>
    <w:rsid w:val="00B72987"/>
    <w:rPr>
      <w:sz w:val="16"/>
      <w:szCs w:val="16"/>
    </w:rPr>
  </w:style>
  <w:style w:type="paragraph" w:styleId="BalloonText">
    <w:name w:val="Balloon Text"/>
    <w:basedOn w:val="Normal"/>
    <w:link w:val="BalloonTextChar"/>
    <w:uiPriority w:val="99"/>
    <w:semiHidden/>
    <w:unhideWhenUsed/>
    <w:rsid w:val="00B72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87"/>
    <w:rPr>
      <w:rFonts w:ascii="Segoe UI" w:hAnsi="Segoe UI" w:cs="Segoe UI"/>
      <w:sz w:val="18"/>
      <w:szCs w:val="18"/>
    </w:rPr>
  </w:style>
  <w:style w:type="paragraph" w:styleId="NormalWeb">
    <w:name w:val="Normal (Web)"/>
    <w:basedOn w:val="Normal"/>
    <w:uiPriority w:val="99"/>
    <w:semiHidden/>
    <w:unhideWhenUsed/>
    <w:rsid w:val="00AC606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EF0BB4"/>
    <w:pPr>
      <w:tabs>
        <w:tab w:val="center" w:pos="4513"/>
        <w:tab w:val="right" w:pos="9026"/>
      </w:tabs>
    </w:pPr>
  </w:style>
  <w:style w:type="character" w:customStyle="1" w:styleId="HeaderChar">
    <w:name w:val="Header Char"/>
    <w:basedOn w:val="DefaultParagraphFont"/>
    <w:link w:val="Header"/>
    <w:rsid w:val="00EF0BB4"/>
    <w:rPr>
      <w:rFonts w:ascii="Calibri" w:hAnsi="Calibri" w:cs="Calibri"/>
    </w:rPr>
  </w:style>
  <w:style w:type="paragraph" w:styleId="Footer">
    <w:name w:val="footer"/>
    <w:basedOn w:val="Normal"/>
    <w:link w:val="FooterChar"/>
    <w:uiPriority w:val="99"/>
    <w:unhideWhenUsed/>
    <w:rsid w:val="00EF0BB4"/>
    <w:pPr>
      <w:tabs>
        <w:tab w:val="center" w:pos="4513"/>
        <w:tab w:val="right" w:pos="9026"/>
      </w:tabs>
    </w:pPr>
  </w:style>
  <w:style w:type="character" w:customStyle="1" w:styleId="FooterChar">
    <w:name w:val="Footer Char"/>
    <w:basedOn w:val="DefaultParagraphFont"/>
    <w:link w:val="Footer"/>
    <w:uiPriority w:val="99"/>
    <w:rsid w:val="00EF0BB4"/>
    <w:rPr>
      <w:rFonts w:ascii="Calibri" w:hAnsi="Calibri" w:cs="Calibri"/>
    </w:rPr>
  </w:style>
  <w:style w:type="character" w:customStyle="1" w:styleId="Heading1Char">
    <w:name w:val="Heading 1 Char"/>
    <w:basedOn w:val="DefaultParagraphFont"/>
    <w:link w:val="Heading1"/>
    <w:rsid w:val="009060DC"/>
    <w:rPr>
      <w:rFonts w:ascii="Times New Roman" w:eastAsia="Times New Roman" w:hAnsi="Times New Roman" w:cs="Times New Roman"/>
      <w:b/>
      <w:bCs/>
      <w:sz w:val="52"/>
      <w:szCs w:val="20"/>
    </w:rPr>
  </w:style>
  <w:style w:type="paragraph" w:styleId="BodyText">
    <w:name w:val="Body Text"/>
    <w:basedOn w:val="Normal"/>
    <w:link w:val="BodyTextChar"/>
    <w:rsid w:val="009060DC"/>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060DC"/>
    <w:rPr>
      <w:rFonts w:ascii="Times New Roman" w:eastAsia="Times New Roman" w:hAnsi="Times New Roman" w:cs="Times New Roman"/>
      <w:sz w:val="28"/>
      <w:szCs w:val="20"/>
    </w:rPr>
  </w:style>
  <w:style w:type="character" w:styleId="Hyperlink">
    <w:name w:val="Hyperlink"/>
    <w:rsid w:val="009060DC"/>
    <w:rPr>
      <w:color w:val="0000FF"/>
      <w:u w:val="single"/>
    </w:rPr>
  </w:style>
  <w:style w:type="paragraph" w:styleId="Title">
    <w:name w:val="Title"/>
    <w:basedOn w:val="Normal"/>
    <w:link w:val="TitleChar"/>
    <w:qFormat/>
    <w:rsid w:val="009060DC"/>
    <w:pPr>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9060DC"/>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9060D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60DC"/>
    <w:rPr>
      <w:rFonts w:ascii="Times New Roman" w:eastAsia="Times New Roman" w:hAnsi="Times New Roman" w:cs="Times New Roman"/>
      <w:sz w:val="20"/>
      <w:szCs w:val="20"/>
    </w:rPr>
  </w:style>
  <w:style w:type="character" w:styleId="FootnoteReference">
    <w:name w:val="footnote reference"/>
    <w:semiHidden/>
    <w:rsid w:val="009060DC"/>
    <w:rPr>
      <w:vertAlign w:val="superscript"/>
    </w:rPr>
  </w:style>
  <w:style w:type="paragraph" w:styleId="PlainText">
    <w:name w:val="Plain Text"/>
    <w:basedOn w:val="Normal"/>
    <w:link w:val="PlainTextChar"/>
    <w:uiPriority w:val="99"/>
    <w:unhideWhenUsed/>
    <w:rsid w:val="009060DC"/>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9060DC"/>
    <w:rPr>
      <w:rFonts w:ascii="Consolas" w:eastAsia="Calibri"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7631">
      <w:bodyDiv w:val="1"/>
      <w:marLeft w:val="0"/>
      <w:marRight w:val="0"/>
      <w:marTop w:val="0"/>
      <w:marBottom w:val="0"/>
      <w:divBdr>
        <w:top w:val="none" w:sz="0" w:space="0" w:color="auto"/>
        <w:left w:val="none" w:sz="0" w:space="0" w:color="auto"/>
        <w:bottom w:val="none" w:sz="0" w:space="0" w:color="auto"/>
        <w:right w:val="none" w:sz="0" w:space="0" w:color="auto"/>
      </w:divBdr>
    </w:div>
    <w:div w:id="598946615">
      <w:bodyDiv w:val="1"/>
      <w:marLeft w:val="0"/>
      <w:marRight w:val="0"/>
      <w:marTop w:val="0"/>
      <w:marBottom w:val="0"/>
      <w:divBdr>
        <w:top w:val="none" w:sz="0" w:space="0" w:color="auto"/>
        <w:left w:val="none" w:sz="0" w:space="0" w:color="auto"/>
        <w:bottom w:val="none" w:sz="0" w:space="0" w:color="auto"/>
        <w:right w:val="none" w:sz="0" w:space="0" w:color="auto"/>
      </w:divBdr>
      <w:divsChild>
        <w:div w:id="902526655">
          <w:marLeft w:val="0"/>
          <w:marRight w:val="0"/>
          <w:marTop w:val="0"/>
          <w:marBottom w:val="0"/>
          <w:divBdr>
            <w:top w:val="none" w:sz="0" w:space="0" w:color="auto"/>
            <w:left w:val="none" w:sz="0" w:space="0" w:color="auto"/>
            <w:bottom w:val="none" w:sz="0" w:space="0" w:color="auto"/>
            <w:right w:val="none" w:sz="0" w:space="0" w:color="auto"/>
          </w:divBdr>
          <w:divsChild>
            <w:div w:id="9175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909">
      <w:bodyDiv w:val="1"/>
      <w:marLeft w:val="0"/>
      <w:marRight w:val="0"/>
      <w:marTop w:val="0"/>
      <w:marBottom w:val="0"/>
      <w:divBdr>
        <w:top w:val="none" w:sz="0" w:space="0" w:color="auto"/>
        <w:left w:val="none" w:sz="0" w:space="0" w:color="auto"/>
        <w:bottom w:val="none" w:sz="0" w:space="0" w:color="auto"/>
        <w:right w:val="none" w:sz="0" w:space="0" w:color="auto"/>
      </w:divBdr>
    </w:div>
    <w:div w:id="1223449233">
      <w:bodyDiv w:val="1"/>
      <w:marLeft w:val="0"/>
      <w:marRight w:val="0"/>
      <w:marTop w:val="0"/>
      <w:marBottom w:val="0"/>
      <w:divBdr>
        <w:top w:val="none" w:sz="0" w:space="0" w:color="auto"/>
        <w:left w:val="none" w:sz="0" w:space="0" w:color="auto"/>
        <w:bottom w:val="none" w:sz="0" w:space="0" w:color="auto"/>
        <w:right w:val="none" w:sz="0" w:space="0" w:color="auto"/>
      </w:divBdr>
    </w:div>
    <w:div w:id="1846944225">
      <w:bodyDiv w:val="1"/>
      <w:marLeft w:val="0"/>
      <w:marRight w:val="0"/>
      <w:marTop w:val="0"/>
      <w:marBottom w:val="0"/>
      <w:divBdr>
        <w:top w:val="none" w:sz="0" w:space="0" w:color="auto"/>
        <w:left w:val="none" w:sz="0" w:space="0" w:color="auto"/>
        <w:bottom w:val="none" w:sz="0" w:space="0" w:color="auto"/>
        <w:right w:val="none" w:sz="0" w:space="0" w:color="auto"/>
      </w:divBdr>
    </w:div>
    <w:div w:id="20187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t-706978-ba14903c@whatdotheykno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sell-C@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Lindsay</dc:creator>
  <cp:keywords/>
  <dc:description/>
  <cp:lastModifiedBy>Lindsay, Helen</cp:lastModifiedBy>
  <cp:revision>10</cp:revision>
  <cp:lastPrinted>2020-04-02T09:16:00Z</cp:lastPrinted>
  <dcterms:created xsi:type="dcterms:W3CDTF">2020-12-09T14:50:00Z</dcterms:created>
  <dcterms:modified xsi:type="dcterms:W3CDTF">2020-12-10T13:24:00Z</dcterms:modified>
</cp:coreProperties>
</file>