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5" w:type="dxa"/>
        <w:tblLayout w:type="fixed"/>
        <w:tblCellMar>
          <w:left w:w="0" w:type="dxa"/>
          <w:right w:w="0" w:type="dxa"/>
        </w:tblCellMar>
        <w:tblLook w:val="01E0" w:firstRow="1" w:lastRow="1" w:firstColumn="1" w:lastColumn="1" w:noHBand="0" w:noVBand="0"/>
      </w:tblPr>
      <w:tblGrid>
        <w:gridCol w:w="1263"/>
        <w:gridCol w:w="4350"/>
        <w:gridCol w:w="1114"/>
        <w:gridCol w:w="2521"/>
        <w:gridCol w:w="107"/>
      </w:tblGrid>
      <w:tr w:rsidR="00D27A7F" w:rsidRPr="00C34C93" w:rsidTr="0092509D">
        <w:trPr>
          <w:trHeight w:hRule="exact" w:val="1026"/>
        </w:trPr>
        <w:tc>
          <w:tcPr>
            <w:tcW w:w="5613" w:type="dxa"/>
            <w:gridSpan w:val="2"/>
          </w:tcPr>
          <w:p w:rsidR="00D27A7F" w:rsidRPr="00C34C93" w:rsidRDefault="00D27A7F" w:rsidP="0092509D">
            <w:pPr>
              <w:pStyle w:val="Address"/>
              <w:jc w:val="both"/>
              <w:rPr>
                <w:rFonts w:ascii="Tahoma" w:hAnsi="Tahoma" w:cs="Tahoma"/>
                <w:color w:val="000000" w:themeColor="text1"/>
                <w:sz w:val="20"/>
                <w:szCs w:val="20"/>
              </w:rPr>
            </w:pPr>
          </w:p>
        </w:tc>
        <w:tc>
          <w:tcPr>
            <w:tcW w:w="1114" w:type="dxa"/>
          </w:tcPr>
          <w:p w:rsidR="00D27A7F" w:rsidRPr="00C463F4" w:rsidRDefault="00D27A7F" w:rsidP="0092509D">
            <w:pPr>
              <w:pStyle w:val="OXAddressee"/>
              <w:jc w:val="both"/>
              <w:rPr>
                <w:rFonts w:ascii="Tahoma" w:hAnsi="Tahoma" w:cs="Tahoma"/>
                <w:color w:val="000000" w:themeColor="text1"/>
                <w:sz w:val="20"/>
                <w:szCs w:val="20"/>
                <w:highlight w:val="yellow"/>
              </w:rPr>
            </w:pPr>
          </w:p>
        </w:tc>
        <w:tc>
          <w:tcPr>
            <w:tcW w:w="2628" w:type="dxa"/>
            <w:gridSpan w:val="2"/>
          </w:tcPr>
          <w:p w:rsidR="00D27A7F" w:rsidRPr="009171E2" w:rsidRDefault="00D27A7F" w:rsidP="0092509D">
            <w:pPr>
              <w:pStyle w:val="OXREFDATE"/>
              <w:tabs>
                <w:tab w:val="clear" w:pos="567"/>
                <w:tab w:val="clear" w:pos="1134"/>
                <w:tab w:val="clear" w:pos="1701"/>
                <w:tab w:val="clear" w:pos="5670"/>
                <w:tab w:val="clear" w:pos="9356"/>
                <w:tab w:val="left" w:pos="750"/>
                <w:tab w:val="center" w:pos="1314"/>
              </w:tabs>
              <w:jc w:val="both"/>
              <w:rPr>
                <w:rFonts w:ascii="Tahoma" w:hAnsi="Tahoma" w:cs="Tahoma"/>
                <w:color w:val="000000" w:themeColor="text1"/>
                <w:szCs w:val="20"/>
              </w:rPr>
            </w:pPr>
            <w:r w:rsidRPr="009171E2">
              <w:rPr>
                <w:rFonts w:ascii="Tahoma" w:hAnsi="Tahoma" w:cs="Tahoma"/>
                <w:color w:val="000000" w:themeColor="text1"/>
                <w:szCs w:val="20"/>
              </w:rPr>
              <w:t>Ref.</w:t>
            </w:r>
            <w:r w:rsidRPr="009171E2">
              <w:rPr>
                <w:rFonts w:ascii="Tahoma" w:hAnsi="Tahoma" w:cs="Tahoma"/>
                <w:szCs w:val="20"/>
              </w:rPr>
              <w:t xml:space="preserve"> </w:t>
            </w:r>
            <w:r>
              <w:rPr>
                <w:rFonts w:ascii="Tahoma" w:hAnsi="Tahoma" w:cs="Tahoma"/>
                <w:szCs w:val="20"/>
              </w:rPr>
              <w:t>FOI/20190822/4</w:t>
            </w:r>
          </w:p>
          <w:p w:rsidR="00D27A7F" w:rsidRPr="009171E2" w:rsidRDefault="00D27A7F" w:rsidP="0092509D">
            <w:pPr>
              <w:pStyle w:val="OXREFDATE"/>
              <w:jc w:val="both"/>
              <w:rPr>
                <w:rFonts w:ascii="Tahoma" w:hAnsi="Tahoma" w:cs="Tahoma"/>
                <w:color w:val="000000" w:themeColor="text1"/>
                <w:szCs w:val="20"/>
              </w:rPr>
            </w:pPr>
            <w:r w:rsidRPr="009171E2">
              <w:rPr>
                <w:rFonts w:ascii="Tahoma" w:hAnsi="Tahoma" w:cs="Tahoma"/>
                <w:color w:val="000000" w:themeColor="text1"/>
                <w:szCs w:val="20"/>
              </w:rPr>
              <w:fldChar w:fldCharType="begin"/>
            </w:r>
            <w:r w:rsidRPr="009171E2">
              <w:rPr>
                <w:rFonts w:ascii="Tahoma" w:hAnsi="Tahoma" w:cs="Tahoma"/>
                <w:color w:val="000000" w:themeColor="text1"/>
                <w:szCs w:val="20"/>
              </w:rPr>
              <w:instrText xml:space="preserve"> DATE \@ "dd MMMM yyyy" </w:instrText>
            </w:r>
            <w:r w:rsidRPr="009171E2">
              <w:rPr>
                <w:rFonts w:ascii="Tahoma" w:hAnsi="Tahoma" w:cs="Tahoma"/>
                <w:color w:val="000000" w:themeColor="text1"/>
                <w:szCs w:val="20"/>
              </w:rPr>
              <w:fldChar w:fldCharType="separate"/>
            </w:r>
            <w:r w:rsidR="002208C5">
              <w:rPr>
                <w:rFonts w:ascii="Tahoma" w:hAnsi="Tahoma" w:cs="Tahoma"/>
                <w:noProof/>
                <w:color w:val="000000" w:themeColor="text1"/>
                <w:szCs w:val="20"/>
              </w:rPr>
              <w:t>25 September 2019</w:t>
            </w:r>
            <w:r w:rsidRPr="009171E2">
              <w:rPr>
                <w:rFonts w:ascii="Tahoma" w:hAnsi="Tahoma" w:cs="Tahoma"/>
                <w:color w:val="000000" w:themeColor="text1"/>
                <w:szCs w:val="20"/>
              </w:rPr>
              <w:fldChar w:fldCharType="end"/>
            </w:r>
          </w:p>
        </w:tc>
      </w:tr>
      <w:tr w:rsidR="00D27A7F" w:rsidRPr="00C34C93" w:rsidTr="009250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07" w:type="dxa"/>
          <w:cantSplit/>
          <w:trHeight w:val="432"/>
        </w:trPr>
        <w:tc>
          <w:tcPr>
            <w:tcW w:w="9248" w:type="dxa"/>
            <w:gridSpan w:val="4"/>
          </w:tcPr>
          <w:p w:rsidR="00D27A7F" w:rsidRPr="00C34C93" w:rsidRDefault="00D27A7F" w:rsidP="0092509D">
            <w:pPr>
              <w:tabs>
                <w:tab w:val="clear" w:pos="567"/>
                <w:tab w:val="clear" w:pos="1134"/>
                <w:tab w:val="clear" w:pos="1701"/>
                <w:tab w:val="clear" w:pos="5670"/>
                <w:tab w:val="clear" w:pos="9356"/>
              </w:tabs>
              <w:spacing w:after="0"/>
              <w:jc w:val="both"/>
              <w:rPr>
                <w:rFonts w:ascii="Tahoma" w:hAnsi="Tahoma" w:cs="Tahoma"/>
                <w:b/>
                <w:bCs/>
                <w:color w:val="000000" w:themeColor="text1"/>
                <w:sz w:val="20"/>
                <w:szCs w:val="20"/>
              </w:rPr>
            </w:pPr>
            <w:r w:rsidRPr="00C34C93">
              <w:rPr>
                <w:rFonts w:ascii="Tahoma" w:hAnsi="Tahoma" w:cs="Tahoma"/>
                <w:b/>
                <w:bCs/>
                <w:color w:val="000000" w:themeColor="text1"/>
                <w:sz w:val="20"/>
                <w:szCs w:val="20"/>
              </w:rPr>
              <w:t xml:space="preserve">Reply to request for information under Freedom of Information of Act </w:t>
            </w:r>
          </w:p>
        </w:tc>
      </w:tr>
      <w:tr w:rsidR="00D27A7F" w:rsidRPr="00C34C93" w:rsidTr="009250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07" w:type="dxa"/>
          <w:cantSplit/>
          <w:trHeight w:val="432"/>
        </w:trPr>
        <w:tc>
          <w:tcPr>
            <w:tcW w:w="1263" w:type="dxa"/>
          </w:tcPr>
          <w:p w:rsidR="00D27A7F" w:rsidRPr="00C34C93" w:rsidRDefault="00D27A7F" w:rsidP="0092509D">
            <w:pPr>
              <w:tabs>
                <w:tab w:val="clear" w:pos="567"/>
                <w:tab w:val="clear" w:pos="1134"/>
                <w:tab w:val="clear" w:pos="1701"/>
                <w:tab w:val="clear" w:pos="5670"/>
                <w:tab w:val="clear" w:pos="9356"/>
              </w:tabs>
              <w:spacing w:before="120" w:after="0"/>
              <w:jc w:val="both"/>
              <w:rPr>
                <w:rFonts w:ascii="Tahoma" w:hAnsi="Tahoma" w:cs="Tahoma"/>
                <w:color w:val="000000" w:themeColor="text1"/>
                <w:sz w:val="20"/>
                <w:szCs w:val="20"/>
              </w:rPr>
            </w:pPr>
            <w:r w:rsidRPr="00C34C93">
              <w:rPr>
                <w:rFonts w:ascii="Tahoma" w:hAnsi="Tahoma" w:cs="Tahoma"/>
                <w:color w:val="000000" w:themeColor="text1"/>
                <w:sz w:val="20"/>
                <w:szCs w:val="20"/>
              </w:rPr>
              <w:t>Your Ref</w:t>
            </w:r>
          </w:p>
        </w:tc>
        <w:tc>
          <w:tcPr>
            <w:tcW w:w="7985" w:type="dxa"/>
            <w:gridSpan w:val="3"/>
          </w:tcPr>
          <w:p w:rsidR="00D27A7F" w:rsidRPr="00C34C93" w:rsidRDefault="00D27A7F" w:rsidP="0092509D">
            <w:pPr>
              <w:tabs>
                <w:tab w:val="clear" w:pos="567"/>
                <w:tab w:val="clear" w:pos="1134"/>
                <w:tab w:val="clear" w:pos="1701"/>
                <w:tab w:val="clear" w:pos="5670"/>
                <w:tab w:val="clear" w:pos="9356"/>
              </w:tabs>
              <w:spacing w:before="120" w:after="0"/>
              <w:jc w:val="both"/>
              <w:rPr>
                <w:rFonts w:ascii="Tahoma" w:hAnsi="Tahoma" w:cs="Tahoma"/>
                <w:color w:val="000000" w:themeColor="text1"/>
                <w:sz w:val="20"/>
                <w:szCs w:val="20"/>
              </w:rPr>
            </w:pPr>
            <w:r w:rsidRPr="00D27A7F">
              <w:rPr>
                <w:rFonts w:ascii="Tahoma" w:hAnsi="Tahoma" w:cs="Tahoma"/>
                <w:color w:val="000000" w:themeColor="text1"/>
                <w:sz w:val="20"/>
                <w:szCs w:val="20"/>
              </w:rPr>
              <w:t>Freedom of Information request - Funding received by School of Physiology</w:t>
            </w:r>
          </w:p>
        </w:tc>
      </w:tr>
      <w:tr w:rsidR="00D27A7F" w:rsidRPr="00C34C93" w:rsidTr="009250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07" w:type="dxa"/>
          <w:cantSplit/>
          <w:trHeight w:val="518"/>
        </w:trPr>
        <w:tc>
          <w:tcPr>
            <w:tcW w:w="1263" w:type="dxa"/>
          </w:tcPr>
          <w:p w:rsidR="00D27A7F" w:rsidRPr="00C34C93" w:rsidRDefault="00D27A7F" w:rsidP="0092509D">
            <w:pPr>
              <w:tabs>
                <w:tab w:val="clear" w:pos="567"/>
                <w:tab w:val="clear" w:pos="1134"/>
                <w:tab w:val="clear" w:pos="1701"/>
                <w:tab w:val="clear" w:pos="5670"/>
                <w:tab w:val="clear" w:pos="9356"/>
              </w:tabs>
              <w:spacing w:before="120" w:after="0"/>
              <w:jc w:val="both"/>
              <w:rPr>
                <w:rFonts w:ascii="Tahoma" w:hAnsi="Tahoma" w:cs="Tahoma"/>
                <w:color w:val="000000" w:themeColor="text1"/>
                <w:sz w:val="20"/>
                <w:szCs w:val="20"/>
              </w:rPr>
            </w:pPr>
            <w:r w:rsidRPr="00C34C93">
              <w:rPr>
                <w:rFonts w:ascii="Tahoma" w:hAnsi="Tahoma" w:cs="Tahoma"/>
                <w:color w:val="000000" w:themeColor="text1"/>
                <w:sz w:val="20"/>
                <w:szCs w:val="20"/>
              </w:rPr>
              <w:t>Address</w:t>
            </w:r>
          </w:p>
        </w:tc>
        <w:tc>
          <w:tcPr>
            <w:tcW w:w="7985" w:type="dxa"/>
            <w:gridSpan w:val="3"/>
            <w:tcBorders>
              <w:bottom w:val="single" w:sz="4" w:space="0" w:color="auto"/>
            </w:tcBorders>
          </w:tcPr>
          <w:p w:rsidR="00D27A7F" w:rsidRPr="00C34C93" w:rsidRDefault="00D27A7F" w:rsidP="0092509D">
            <w:pPr>
              <w:pStyle w:val="PlainText"/>
              <w:spacing w:before="120"/>
              <w:rPr>
                <w:rFonts w:ascii="Tahoma" w:hAnsi="Tahoma" w:cs="Tahoma"/>
                <w:color w:val="000000" w:themeColor="text1"/>
                <w:sz w:val="20"/>
                <w:szCs w:val="20"/>
              </w:rPr>
            </w:pPr>
            <w:r>
              <w:rPr>
                <w:rFonts w:ascii="Tahoma" w:hAnsi="Tahoma" w:cs="Tahoma"/>
                <w:color w:val="000000" w:themeColor="text1"/>
                <w:sz w:val="20"/>
                <w:szCs w:val="20"/>
              </w:rPr>
              <w:t>Whatdotheyknow.com</w:t>
            </w:r>
          </w:p>
        </w:tc>
      </w:tr>
      <w:tr w:rsidR="00D27A7F" w:rsidRPr="00C34C93" w:rsidTr="009250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07" w:type="dxa"/>
          <w:cantSplit/>
          <w:trHeight w:val="554"/>
        </w:trPr>
        <w:tc>
          <w:tcPr>
            <w:tcW w:w="1263" w:type="dxa"/>
          </w:tcPr>
          <w:p w:rsidR="00D27A7F" w:rsidRPr="00C34C93" w:rsidRDefault="00D27A7F" w:rsidP="0092509D">
            <w:pPr>
              <w:tabs>
                <w:tab w:val="clear" w:pos="567"/>
                <w:tab w:val="clear" w:pos="1134"/>
                <w:tab w:val="clear" w:pos="1701"/>
                <w:tab w:val="clear" w:pos="5670"/>
                <w:tab w:val="clear" w:pos="9356"/>
              </w:tabs>
              <w:spacing w:before="120" w:after="0"/>
              <w:jc w:val="both"/>
              <w:rPr>
                <w:rFonts w:ascii="Tahoma" w:hAnsi="Tahoma" w:cs="Tahoma"/>
                <w:color w:val="000000" w:themeColor="text1"/>
                <w:sz w:val="20"/>
                <w:szCs w:val="20"/>
              </w:rPr>
            </w:pPr>
            <w:r w:rsidRPr="00C34C93">
              <w:rPr>
                <w:rFonts w:ascii="Tahoma" w:hAnsi="Tahoma" w:cs="Tahoma"/>
                <w:color w:val="000000" w:themeColor="text1"/>
                <w:sz w:val="20"/>
                <w:szCs w:val="20"/>
              </w:rPr>
              <w:t>Request</w:t>
            </w:r>
          </w:p>
        </w:tc>
        <w:tc>
          <w:tcPr>
            <w:tcW w:w="7985" w:type="dxa"/>
            <w:gridSpan w:val="3"/>
          </w:tcPr>
          <w:p w:rsidR="00D27A7F" w:rsidRPr="00D27A7F" w:rsidRDefault="00D27A7F" w:rsidP="00D27A7F">
            <w:pPr>
              <w:pStyle w:val="PlainText"/>
              <w:spacing w:before="120"/>
              <w:rPr>
                <w:rFonts w:ascii="Tahoma" w:hAnsi="Tahoma" w:cs="Tahoma"/>
                <w:color w:val="000000" w:themeColor="text1"/>
                <w:sz w:val="20"/>
                <w:szCs w:val="20"/>
              </w:rPr>
            </w:pPr>
            <w:r w:rsidRPr="00D27A7F">
              <w:rPr>
                <w:rFonts w:ascii="Tahoma" w:hAnsi="Tahoma" w:cs="Tahoma"/>
                <w:color w:val="000000" w:themeColor="text1"/>
                <w:sz w:val="20"/>
                <w:szCs w:val="20"/>
              </w:rPr>
              <w:t>I write to request information regarding funding the School of Physiology has received over the past five academic years, 2014-15, 2015-16, 2016-17, 2017-18 and 2018-19.</w:t>
            </w:r>
          </w:p>
          <w:p w:rsidR="00D27A7F" w:rsidRPr="00D27A7F" w:rsidRDefault="00D27A7F" w:rsidP="00D27A7F">
            <w:pPr>
              <w:pStyle w:val="PlainText"/>
              <w:spacing w:before="120"/>
              <w:rPr>
                <w:rFonts w:ascii="Tahoma" w:hAnsi="Tahoma" w:cs="Tahoma"/>
                <w:color w:val="000000" w:themeColor="text1"/>
                <w:sz w:val="20"/>
                <w:szCs w:val="20"/>
              </w:rPr>
            </w:pPr>
            <w:r w:rsidRPr="00D27A7F">
              <w:rPr>
                <w:rFonts w:ascii="Tahoma" w:hAnsi="Tahoma" w:cs="Tahoma"/>
                <w:color w:val="000000" w:themeColor="text1"/>
                <w:sz w:val="20"/>
                <w:szCs w:val="20"/>
              </w:rPr>
              <w:t>Please list the total amount of private funding received by the School of Physiology in the past five academic years, 2014-15, 2015-16, 2016-17, 2017-18 and 2018-19.</w:t>
            </w:r>
          </w:p>
          <w:p w:rsidR="00D27A7F" w:rsidRDefault="00D27A7F" w:rsidP="00D27A7F">
            <w:pPr>
              <w:pStyle w:val="PlainText"/>
              <w:spacing w:before="120"/>
              <w:rPr>
                <w:rFonts w:ascii="Tahoma" w:hAnsi="Tahoma" w:cs="Tahoma"/>
                <w:color w:val="000000" w:themeColor="text1"/>
                <w:sz w:val="20"/>
                <w:szCs w:val="20"/>
              </w:rPr>
            </w:pPr>
            <w:r w:rsidRPr="00D27A7F">
              <w:rPr>
                <w:rFonts w:ascii="Tahoma" w:hAnsi="Tahoma" w:cs="Tahoma"/>
                <w:color w:val="000000" w:themeColor="text1"/>
                <w:sz w:val="20"/>
                <w:szCs w:val="20"/>
              </w:rPr>
              <w:t>Please also list the total amount of public funding received by the School of Physiology in the past five academic years, 2014-15, 2015-16, 2016-17, 2017-18 and 2018-19.</w:t>
            </w:r>
          </w:p>
          <w:p w:rsidR="006D54AF" w:rsidRPr="00D27A7F" w:rsidRDefault="006D54AF" w:rsidP="00D27A7F">
            <w:pPr>
              <w:pStyle w:val="PlainText"/>
              <w:spacing w:before="120"/>
              <w:rPr>
                <w:rFonts w:ascii="Tahoma" w:hAnsi="Tahoma" w:cs="Tahoma"/>
                <w:color w:val="000000" w:themeColor="text1"/>
                <w:sz w:val="20"/>
                <w:szCs w:val="20"/>
              </w:rPr>
            </w:pPr>
          </w:p>
        </w:tc>
      </w:tr>
    </w:tbl>
    <w:p w:rsidR="00D27A7F" w:rsidRPr="00C34C93" w:rsidRDefault="00D27A7F" w:rsidP="00D27A7F">
      <w:pPr>
        <w:spacing w:after="0"/>
        <w:jc w:val="both"/>
        <w:rPr>
          <w:rFonts w:ascii="Tahoma" w:hAnsi="Tahoma" w:cs="Tahoma"/>
          <w:iCs/>
          <w:color w:val="000000" w:themeColor="text1"/>
          <w:sz w:val="20"/>
          <w:szCs w:val="20"/>
        </w:rPr>
      </w:pPr>
    </w:p>
    <w:p w:rsidR="00D27A7F" w:rsidRDefault="00D27A7F" w:rsidP="00D27A7F">
      <w:pPr>
        <w:spacing w:after="0"/>
        <w:jc w:val="both"/>
        <w:rPr>
          <w:rFonts w:ascii="Tahoma" w:hAnsi="Tahoma" w:cs="Tahoma"/>
          <w:iCs/>
          <w:color w:val="000000" w:themeColor="text1"/>
          <w:sz w:val="20"/>
          <w:szCs w:val="20"/>
        </w:rPr>
      </w:pPr>
      <w:r>
        <w:rPr>
          <w:rFonts w:ascii="Tahoma" w:hAnsi="Tahoma" w:cs="Tahoma"/>
          <w:iCs/>
          <w:color w:val="000000" w:themeColor="text1"/>
          <w:sz w:val="20"/>
          <w:szCs w:val="20"/>
        </w:rPr>
        <w:t xml:space="preserve">Dear Ms </w:t>
      </w:r>
      <w:proofErr w:type="spellStart"/>
      <w:r>
        <w:rPr>
          <w:rFonts w:ascii="Tahoma" w:hAnsi="Tahoma" w:cs="Tahoma"/>
          <w:iCs/>
          <w:color w:val="000000" w:themeColor="text1"/>
          <w:sz w:val="20"/>
          <w:szCs w:val="20"/>
        </w:rPr>
        <w:t>Shohet</w:t>
      </w:r>
      <w:proofErr w:type="spellEnd"/>
      <w:r>
        <w:rPr>
          <w:rFonts w:ascii="Tahoma" w:hAnsi="Tahoma" w:cs="Tahoma"/>
          <w:iCs/>
          <w:color w:val="000000" w:themeColor="text1"/>
          <w:sz w:val="20"/>
          <w:szCs w:val="20"/>
        </w:rPr>
        <w:t>,</w:t>
      </w:r>
    </w:p>
    <w:p w:rsidR="00D27A7F" w:rsidRDefault="00D27A7F" w:rsidP="00D27A7F">
      <w:pPr>
        <w:spacing w:after="0"/>
        <w:jc w:val="both"/>
        <w:rPr>
          <w:rFonts w:ascii="Tahoma" w:hAnsi="Tahoma" w:cs="Tahoma"/>
          <w:iCs/>
          <w:color w:val="000000" w:themeColor="text1"/>
          <w:sz w:val="20"/>
          <w:szCs w:val="20"/>
        </w:rPr>
      </w:pPr>
    </w:p>
    <w:p w:rsidR="00D27A7F" w:rsidRDefault="00D27A7F" w:rsidP="00D27A7F">
      <w:pPr>
        <w:spacing w:after="0"/>
        <w:jc w:val="both"/>
        <w:rPr>
          <w:rFonts w:ascii="Tahoma" w:hAnsi="Tahoma" w:cs="Tahoma"/>
          <w:iCs/>
          <w:color w:val="000000" w:themeColor="text1"/>
          <w:sz w:val="20"/>
          <w:szCs w:val="20"/>
        </w:rPr>
      </w:pPr>
      <w:r>
        <w:rPr>
          <w:rFonts w:ascii="Tahoma" w:hAnsi="Tahoma" w:cs="Tahoma"/>
          <w:iCs/>
          <w:color w:val="000000" w:themeColor="text1"/>
          <w:sz w:val="20"/>
          <w:szCs w:val="20"/>
        </w:rPr>
        <w:t>I write in reply to your email of Thursday 22 August requesting the above information.</w:t>
      </w:r>
    </w:p>
    <w:p w:rsidR="00D27A7F" w:rsidRDefault="00D27A7F" w:rsidP="00D27A7F">
      <w:pPr>
        <w:spacing w:after="0"/>
        <w:jc w:val="both"/>
        <w:rPr>
          <w:rFonts w:ascii="Tahoma" w:hAnsi="Tahoma" w:cs="Tahoma"/>
          <w:iCs/>
          <w:color w:val="000000" w:themeColor="text1"/>
          <w:sz w:val="20"/>
          <w:szCs w:val="20"/>
        </w:rPr>
      </w:pPr>
    </w:p>
    <w:p w:rsidR="00D27A7F" w:rsidRDefault="006D54AF" w:rsidP="00D27A7F">
      <w:pPr>
        <w:spacing w:after="0"/>
        <w:jc w:val="both"/>
        <w:rPr>
          <w:rFonts w:ascii="Tahoma" w:hAnsi="Tahoma" w:cs="Tahoma"/>
          <w:iCs/>
          <w:color w:val="000000" w:themeColor="text1"/>
          <w:sz w:val="20"/>
          <w:szCs w:val="20"/>
        </w:rPr>
      </w:pPr>
      <w:r w:rsidRPr="006D54AF">
        <w:rPr>
          <w:rFonts w:ascii="Tahoma" w:hAnsi="Tahoma" w:cs="Tahoma"/>
          <w:iCs/>
          <w:color w:val="000000" w:themeColor="text1"/>
          <w:sz w:val="20"/>
          <w:szCs w:val="20"/>
        </w:rPr>
        <w:t xml:space="preserve">Please find </w:t>
      </w:r>
      <w:r w:rsidR="002208C5">
        <w:rPr>
          <w:rFonts w:ascii="Tahoma" w:hAnsi="Tahoma" w:cs="Tahoma"/>
          <w:iCs/>
          <w:color w:val="000000" w:themeColor="text1"/>
          <w:sz w:val="20"/>
          <w:szCs w:val="20"/>
        </w:rPr>
        <w:t>the data below:</w:t>
      </w:r>
    </w:p>
    <w:p w:rsidR="002208C5" w:rsidRDefault="002208C5" w:rsidP="00D27A7F">
      <w:pPr>
        <w:spacing w:after="0"/>
        <w:jc w:val="both"/>
        <w:rPr>
          <w:rFonts w:ascii="Tahoma" w:hAnsi="Tahoma" w:cs="Tahoma"/>
          <w:iCs/>
          <w:color w:val="000000" w:themeColor="text1"/>
          <w:sz w:val="20"/>
          <w:szCs w:val="20"/>
        </w:rPr>
      </w:pPr>
    </w:p>
    <w:tbl>
      <w:tblPr>
        <w:tblW w:w="8981" w:type="dxa"/>
        <w:tblLook w:val="04A0" w:firstRow="1" w:lastRow="0" w:firstColumn="1" w:lastColumn="0" w:noHBand="0" w:noVBand="1"/>
      </w:tblPr>
      <w:tblGrid>
        <w:gridCol w:w="1133"/>
        <w:gridCol w:w="1308"/>
        <w:gridCol w:w="1308"/>
        <w:gridCol w:w="1308"/>
        <w:gridCol w:w="1308"/>
        <w:gridCol w:w="1308"/>
        <w:gridCol w:w="1308"/>
      </w:tblGrid>
      <w:tr w:rsidR="002208C5" w:rsidRPr="002208C5" w:rsidTr="002208C5">
        <w:trPr>
          <w:trHeight w:val="282"/>
        </w:trPr>
        <w:tc>
          <w:tcPr>
            <w:tcW w:w="1133" w:type="dxa"/>
            <w:tcBorders>
              <w:top w:val="nil"/>
              <w:left w:val="nil"/>
              <w:bottom w:val="single" w:sz="4" w:space="0" w:color="9BC2E6"/>
              <w:right w:val="nil"/>
            </w:tcBorders>
            <w:shd w:val="clear" w:color="DDEBF7" w:fill="DDEBF7"/>
            <w:noWrap/>
            <w:vAlign w:val="bottom"/>
            <w:hideMark/>
          </w:tcPr>
          <w:p w:rsidR="002208C5" w:rsidRPr="002208C5" w:rsidRDefault="002208C5" w:rsidP="002208C5">
            <w:pPr>
              <w:tabs>
                <w:tab w:val="clear" w:pos="567"/>
                <w:tab w:val="clear" w:pos="1134"/>
                <w:tab w:val="clear" w:pos="1701"/>
                <w:tab w:val="clear" w:pos="5670"/>
                <w:tab w:val="clear" w:pos="9356"/>
              </w:tabs>
              <w:spacing w:after="0"/>
              <w:rPr>
                <w:rFonts w:cs="Arial"/>
                <w:b/>
                <w:bCs/>
                <w:color w:val="000000"/>
                <w:sz w:val="16"/>
                <w:szCs w:val="16"/>
                <w:lang w:eastAsia="en-GB"/>
              </w:rPr>
            </w:pPr>
            <w:r w:rsidRPr="002208C5">
              <w:rPr>
                <w:rFonts w:cs="Arial"/>
                <w:b/>
                <w:bCs/>
                <w:color w:val="000000"/>
                <w:sz w:val="16"/>
                <w:szCs w:val="16"/>
                <w:lang w:eastAsia="en-GB"/>
              </w:rPr>
              <w:t>Row Labels</w:t>
            </w:r>
          </w:p>
        </w:tc>
        <w:tc>
          <w:tcPr>
            <w:tcW w:w="1308" w:type="dxa"/>
            <w:tcBorders>
              <w:top w:val="nil"/>
              <w:left w:val="nil"/>
              <w:bottom w:val="single" w:sz="4" w:space="0" w:color="9BC2E6"/>
              <w:right w:val="nil"/>
            </w:tcBorders>
            <w:shd w:val="clear" w:color="DDEBF7" w:fill="DDEBF7"/>
            <w:noWrap/>
            <w:vAlign w:val="bottom"/>
            <w:hideMark/>
          </w:tcPr>
          <w:p w:rsidR="002208C5" w:rsidRPr="002208C5" w:rsidRDefault="002208C5" w:rsidP="002208C5">
            <w:pPr>
              <w:tabs>
                <w:tab w:val="clear" w:pos="567"/>
                <w:tab w:val="clear" w:pos="1134"/>
                <w:tab w:val="clear" w:pos="1701"/>
                <w:tab w:val="clear" w:pos="5670"/>
                <w:tab w:val="clear" w:pos="9356"/>
              </w:tabs>
              <w:spacing w:after="0"/>
              <w:rPr>
                <w:rFonts w:cs="Arial"/>
                <w:b/>
                <w:bCs/>
                <w:color w:val="000000"/>
                <w:sz w:val="16"/>
                <w:szCs w:val="16"/>
                <w:lang w:eastAsia="en-GB"/>
              </w:rPr>
            </w:pPr>
            <w:r w:rsidRPr="002208C5">
              <w:rPr>
                <w:rFonts w:cs="Arial"/>
                <w:b/>
                <w:bCs/>
                <w:color w:val="000000"/>
                <w:sz w:val="16"/>
                <w:szCs w:val="16"/>
                <w:lang w:eastAsia="en-GB"/>
              </w:rPr>
              <w:t>2014/15</w:t>
            </w:r>
          </w:p>
        </w:tc>
        <w:tc>
          <w:tcPr>
            <w:tcW w:w="1308" w:type="dxa"/>
            <w:tcBorders>
              <w:top w:val="nil"/>
              <w:left w:val="nil"/>
              <w:bottom w:val="single" w:sz="4" w:space="0" w:color="9BC2E6"/>
              <w:right w:val="nil"/>
            </w:tcBorders>
            <w:shd w:val="clear" w:color="DDEBF7" w:fill="DDEBF7"/>
            <w:noWrap/>
            <w:vAlign w:val="bottom"/>
            <w:hideMark/>
          </w:tcPr>
          <w:p w:rsidR="002208C5" w:rsidRPr="002208C5" w:rsidRDefault="002208C5" w:rsidP="002208C5">
            <w:pPr>
              <w:tabs>
                <w:tab w:val="clear" w:pos="567"/>
                <w:tab w:val="clear" w:pos="1134"/>
                <w:tab w:val="clear" w:pos="1701"/>
                <w:tab w:val="clear" w:pos="5670"/>
                <w:tab w:val="clear" w:pos="9356"/>
              </w:tabs>
              <w:spacing w:after="0"/>
              <w:rPr>
                <w:rFonts w:cs="Arial"/>
                <w:b/>
                <w:bCs/>
                <w:color w:val="000000"/>
                <w:sz w:val="16"/>
                <w:szCs w:val="16"/>
                <w:lang w:eastAsia="en-GB"/>
              </w:rPr>
            </w:pPr>
            <w:r w:rsidRPr="002208C5">
              <w:rPr>
                <w:rFonts w:cs="Arial"/>
                <w:b/>
                <w:bCs/>
                <w:color w:val="000000"/>
                <w:sz w:val="16"/>
                <w:szCs w:val="16"/>
                <w:lang w:eastAsia="en-GB"/>
              </w:rPr>
              <w:t>2015/16</w:t>
            </w:r>
          </w:p>
        </w:tc>
        <w:tc>
          <w:tcPr>
            <w:tcW w:w="1308" w:type="dxa"/>
            <w:tcBorders>
              <w:top w:val="nil"/>
              <w:left w:val="nil"/>
              <w:bottom w:val="single" w:sz="4" w:space="0" w:color="9BC2E6"/>
              <w:right w:val="nil"/>
            </w:tcBorders>
            <w:shd w:val="clear" w:color="DDEBF7" w:fill="DDEBF7"/>
            <w:noWrap/>
            <w:vAlign w:val="bottom"/>
            <w:hideMark/>
          </w:tcPr>
          <w:p w:rsidR="002208C5" w:rsidRPr="002208C5" w:rsidRDefault="002208C5" w:rsidP="002208C5">
            <w:pPr>
              <w:tabs>
                <w:tab w:val="clear" w:pos="567"/>
                <w:tab w:val="clear" w:pos="1134"/>
                <w:tab w:val="clear" w:pos="1701"/>
                <w:tab w:val="clear" w:pos="5670"/>
                <w:tab w:val="clear" w:pos="9356"/>
              </w:tabs>
              <w:spacing w:after="0"/>
              <w:rPr>
                <w:rFonts w:cs="Arial"/>
                <w:b/>
                <w:bCs/>
                <w:color w:val="000000"/>
                <w:sz w:val="16"/>
                <w:szCs w:val="16"/>
                <w:lang w:eastAsia="en-GB"/>
              </w:rPr>
            </w:pPr>
            <w:r w:rsidRPr="002208C5">
              <w:rPr>
                <w:rFonts w:cs="Arial"/>
                <w:b/>
                <w:bCs/>
                <w:color w:val="000000"/>
                <w:sz w:val="16"/>
                <w:szCs w:val="16"/>
                <w:lang w:eastAsia="en-GB"/>
              </w:rPr>
              <w:t>2016/17</w:t>
            </w:r>
          </w:p>
        </w:tc>
        <w:tc>
          <w:tcPr>
            <w:tcW w:w="1308" w:type="dxa"/>
            <w:tcBorders>
              <w:top w:val="nil"/>
              <w:left w:val="nil"/>
              <w:bottom w:val="single" w:sz="4" w:space="0" w:color="9BC2E6"/>
              <w:right w:val="nil"/>
            </w:tcBorders>
            <w:shd w:val="clear" w:color="DDEBF7" w:fill="DDEBF7"/>
            <w:noWrap/>
            <w:vAlign w:val="bottom"/>
            <w:hideMark/>
          </w:tcPr>
          <w:p w:rsidR="002208C5" w:rsidRPr="002208C5" w:rsidRDefault="002208C5" w:rsidP="002208C5">
            <w:pPr>
              <w:tabs>
                <w:tab w:val="clear" w:pos="567"/>
                <w:tab w:val="clear" w:pos="1134"/>
                <w:tab w:val="clear" w:pos="1701"/>
                <w:tab w:val="clear" w:pos="5670"/>
                <w:tab w:val="clear" w:pos="9356"/>
              </w:tabs>
              <w:spacing w:after="0"/>
              <w:rPr>
                <w:rFonts w:cs="Arial"/>
                <w:b/>
                <w:bCs/>
                <w:color w:val="000000"/>
                <w:sz w:val="16"/>
                <w:szCs w:val="16"/>
                <w:lang w:eastAsia="en-GB"/>
              </w:rPr>
            </w:pPr>
            <w:r w:rsidRPr="002208C5">
              <w:rPr>
                <w:rFonts w:cs="Arial"/>
                <w:b/>
                <w:bCs/>
                <w:color w:val="000000"/>
                <w:sz w:val="16"/>
                <w:szCs w:val="16"/>
                <w:lang w:eastAsia="en-GB"/>
              </w:rPr>
              <w:t>2017/18</w:t>
            </w:r>
          </w:p>
        </w:tc>
        <w:tc>
          <w:tcPr>
            <w:tcW w:w="1308" w:type="dxa"/>
            <w:tcBorders>
              <w:top w:val="nil"/>
              <w:left w:val="nil"/>
              <w:bottom w:val="single" w:sz="4" w:space="0" w:color="9BC2E6"/>
              <w:right w:val="nil"/>
            </w:tcBorders>
            <w:shd w:val="clear" w:color="DDEBF7" w:fill="DDEBF7"/>
            <w:noWrap/>
            <w:vAlign w:val="bottom"/>
            <w:hideMark/>
          </w:tcPr>
          <w:p w:rsidR="002208C5" w:rsidRPr="002208C5" w:rsidRDefault="002208C5" w:rsidP="002208C5">
            <w:pPr>
              <w:tabs>
                <w:tab w:val="clear" w:pos="567"/>
                <w:tab w:val="clear" w:pos="1134"/>
                <w:tab w:val="clear" w:pos="1701"/>
                <w:tab w:val="clear" w:pos="5670"/>
                <w:tab w:val="clear" w:pos="9356"/>
              </w:tabs>
              <w:spacing w:after="0"/>
              <w:rPr>
                <w:rFonts w:cs="Arial"/>
                <w:b/>
                <w:bCs/>
                <w:color w:val="000000"/>
                <w:sz w:val="16"/>
                <w:szCs w:val="16"/>
                <w:lang w:eastAsia="en-GB"/>
              </w:rPr>
            </w:pPr>
            <w:r w:rsidRPr="002208C5">
              <w:rPr>
                <w:rFonts w:cs="Arial"/>
                <w:b/>
                <w:bCs/>
                <w:color w:val="000000"/>
                <w:sz w:val="16"/>
                <w:szCs w:val="16"/>
                <w:lang w:eastAsia="en-GB"/>
              </w:rPr>
              <w:t>2018/19</w:t>
            </w:r>
          </w:p>
        </w:tc>
        <w:tc>
          <w:tcPr>
            <w:tcW w:w="1308" w:type="dxa"/>
            <w:tcBorders>
              <w:top w:val="nil"/>
              <w:left w:val="nil"/>
              <w:bottom w:val="single" w:sz="4" w:space="0" w:color="9BC2E6"/>
              <w:right w:val="nil"/>
            </w:tcBorders>
            <w:shd w:val="clear" w:color="DDEBF7" w:fill="DDEBF7"/>
            <w:noWrap/>
            <w:vAlign w:val="bottom"/>
            <w:hideMark/>
          </w:tcPr>
          <w:p w:rsidR="002208C5" w:rsidRPr="002208C5" w:rsidRDefault="002208C5" w:rsidP="002208C5">
            <w:pPr>
              <w:tabs>
                <w:tab w:val="clear" w:pos="567"/>
                <w:tab w:val="clear" w:pos="1134"/>
                <w:tab w:val="clear" w:pos="1701"/>
                <w:tab w:val="clear" w:pos="5670"/>
                <w:tab w:val="clear" w:pos="9356"/>
              </w:tabs>
              <w:spacing w:after="0"/>
              <w:rPr>
                <w:rFonts w:cs="Arial"/>
                <w:b/>
                <w:bCs/>
                <w:color w:val="000000"/>
                <w:sz w:val="16"/>
                <w:szCs w:val="16"/>
                <w:lang w:eastAsia="en-GB"/>
              </w:rPr>
            </w:pPr>
            <w:r w:rsidRPr="002208C5">
              <w:rPr>
                <w:rFonts w:cs="Arial"/>
                <w:b/>
                <w:bCs/>
                <w:color w:val="000000"/>
                <w:sz w:val="16"/>
                <w:szCs w:val="16"/>
                <w:lang w:eastAsia="en-GB"/>
              </w:rPr>
              <w:t>Grand Total</w:t>
            </w:r>
          </w:p>
        </w:tc>
      </w:tr>
      <w:tr w:rsidR="002208C5" w:rsidRPr="002208C5" w:rsidTr="002208C5">
        <w:trPr>
          <w:trHeight w:val="282"/>
        </w:trPr>
        <w:tc>
          <w:tcPr>
            <w:tcW w:w="1133" w:type="dxa"/>
            <w:tcBorders>
              <w:top w:val="nil"/>
              <w:left w:val="nil"/>
              <w:bottom w:val="nil"/>
              <w:right w:val="nil"/>
            </w:tcBorders>
            <w:shd w:val="clear" w:color="auto" w:fill="auto"/>
            <w:noWrap/>
            <w:vAlign w:val="bottom"/>
            <w:hideMark/>
          </w:tcPr>
          <w:p w:rsidR="002208C5" w:rsidRPr="002208C5" w:rsidRDefault="002208C5" w:rsidP="002208C5">
            <w:pPr>
              <w:tabs>
                <w:tab w:val="clear" w:pos="567"/>
                <w:tab w:val="clear" w:pos="1134"/>
                <w:tab w:val="clear" w:pos="1701"/>
                <w:tab w:val="clear" w:pos="5670"/>
                <w:tab w:val="clear" w:pos="9356"/>
              </w:tabs>
              <w:spacing w:after="0"/>
              <w:rPr>
                <w:rFonts w:cs="Arial"/>
                <w:color w:val="000000"/>
                <w:sz w:val="16"/>
                <w:szCs w:val="16"/>
                <w:lang w:eastAsia="en-GB"/>
              </w:rPr>
            </w:pPr>
            <w:r w:rsidRPr="002208C5">
              <w:rPr>
                <w:rFonts w:cs="Arial"/>
                <w:color w:val="000000"/>
                <w:sz w:val="16"/>
                <w:szCs w:val="16"/>
                <w:lang w:eastAsia="en-GB"/>
              </w:rPr>
              <w:t xml:space="preserve"> Private funding </w:t>
            </w:r>
          </w:p>
        </w:tc>
        <w:tc>
          <w:tcPr>
            <w:tcW w:w="1308" w:type="dxa"/>
            <w:tcBorders>
              <w:top w:val="nil"/>
              <w:left w:val="nil"/>
              <w:bottom w:val="nil"/>
              <w:right w:val="nil"/>
            </w:tcBorders>
            <w:shd w:val="clear" w:color="auto" w:fill="auto"/>
            <w:noWrap/>
            <w:vAlign w:val="bottom"/>
            <w:hideMark/>
          </w:tcPr>
          <w:p w:rsidR="002208C5" w:rsidRPr="002208C5" w:rsidRDefault="002208C5" w:rsidP="002208C5">
            <w:pPr>
              <w:tabs>
                <w:tab w:val="clear" w:pos="567"/>
                <w:tab w:val="clear" w:pos="1134"/>
                <w:tab w:val="clear" w:pos="1701"/>
                <w:tab w:val="clear" w:pos="5670"/>
                <w:tab w:val="clear" w:pos="9356"/>
              </w:tabs>
              <w:spacing w:after="0"/>
              <w:rPr>
                <w:rFonts w:cs="Arial"/>
                <w:color w:val="000000"/>
                <w:sz w:val="16"/>
                <w:szCs w:val="16"/>
                <w:lang w:eastAsia="en-GB"/>
              </w:rPr>
            </w:pPr>
            <w:r w:rsidRPr="002208C5">
              <w:rPr>
                <w:rFonts w:cs="Arial"/>
                <w:color w:val="000000"/>
                <w:sz w:val="16"/>
                <w:szCs w:val="16"/>
                <w:lang w:eastAsia="en-GB"/>
              </w:rPr>
              <w:t xml:space="preserve">         8,369,092.74 </w:t>
            </w:r>
          </w:p>
        </w:tc>
        <w:tc>
          <w:tcPr>
            <w:tcW w:w="1308" w:type="dxa"/>
            <w:tcBorders>
              <w:top w:val="nil"/>
              <w:left w:val="nil"/>
              <w:bottom w:val="nil"/>
              <w:right w:val="nil"/>
            </w:tcBorders>
            <w:shd w:val="clear" w:color="auto" w:fill="auto"/>
            <w:noWrap/>
            <w:vAlign w:val="bottom"/>
            <w:hideMark/>
          </w:tcPr>
          <w:p w:rsidR="002208C5" w:rsidRPr="002208C5" w:rsidRDefault="002208C5" w:rsidP="002208C5">
            <w:pPr>
              <w:tabs>
                <w:tab w:val="clear" w:pos="567"/>
                <w:tab w:val="clear" w:pos="1134"/>
                <w:tab w:val="clear" w:pos="1701"/>
                <w:tab w:val="clear" w:pos="5670"/>
                <w:tab w:val="clear" w:pos="9356"/>
              </w:tabs>
              <w:spacing w:after="0"/>
              <w:rPr>
                <w:rFonts w:cs="Arial"/>
                <w:color w:val="000000"/>
                <w:sz w:val="16"/>
                <w:szCs w:val="16"/>
                <w:lang w:eastAsia="en-GB"/>
              </w:rPr>
            </w:pPr>
            <w:r w:rsidRPr="002208C5">
              <w:rPr>
                <w:rFonts w:cs="Arial"/>
                <w:color w:val="000000"/>
                <w:sz w:val="16"/>
                <w:szCs w:val="16"/>
                <w:lang w:eastAsia="en-GB"/>
              </w:rPr>
              <w:t xml:space="preserve">         8,863,537.56 </w:t>
            </w:r>
          </w:p>
        </w:tc>
        <w:tc>
          <w:tcPr>
            <w:tcW w:w="1308" w:type="dxa"/>
            <w:tcBorders>
              <w:top w:val="nil"/>
              <w:left w:val="nil"/>
              <w:bottom w:val="nil"/>
              <w:right w:val="nil"/>
            </w:tcBorders>
            <w:shd w:val="clear" w:color="auto" w:fill="auto"/>
            <w:noWrap/>
            <w:vAlign w:val="bottom"/>
            <w:hideMark/>
          </w:tcPr>
          <w:p w:rsidR="002208C5" w:rsidRPr="002208C5" w:rsidRDefault="002208C5" w:rsidP="002208C5">
            <w:pPr>
              <w:tabs>
                <w:tab w:val="clear" w:pos="567"/>
                <w:tab w:val="clear" w:pos="1134"/>
                <w:tab w:val="clear" w:pos="1701"/>
                <w:tab w:val="clear" w:pos="5670"/>
                <w:tab w:val="clear" w:pos="9356"/>
              </w:tabs>
              <w:spacing w:after="0"/>
              <w:rPr>
                <w:rFonts w:cs="Arial"/>
                <w:color w:val="000000"/>
                <w:sz w:val="16"/>
                <w:szCs w:val="16"/>
                <w:lang w:eastAsia="en-GB"/>
              </w:rPr>
            </w:pPr>
            <w:r w:rsidRPr="002208C5">
              <w:rPr>
                <w:rFonts w:cs="Arial"/>
                <w:color w:val="000000"/>
                <w:sz w:val="16"/>
                <w:szCs w:val="16"/>
                <w:lang w:eastAsia="en-GB"/>
              </w:rPr>
              <w:t xml:space="preserve">         4,951,485.01 </w:t>
            </w:r>
          </w:p>
        </w:tc>
        <w:tc>
          <w:tcPr>
            <w:tcW w:w="1308" w:type="dxa"/>
            <w:tcBorders>
              <w:top w:val="nil"/>
              <w:left w:val="nil"/>
              <w:bottom w:val="nil"/>
              <w:right w:val="nil"/>
            </w:tcBorders>
            <w:shd w:val="clear" w:color="auto" w:fill="auto"/>
            <w:noWrap/>
            <w:vAlign w:val="bottom"/>
            <w:hideMark/>
          </w:tcPr>
          <w:p w:rsidR="002208C5" w:rsidRPr="002208C5" w:rsidRDefault="002208C5" w:rsidP="002208C5">
            <w:pPr>
              <w:tabs>
                <w:tab w:val="clear" w:pos="567"/>
                <w:tab w:val="clear" w:pos="1134"/>
                <w:tab w:val="clear" w:pos="1701"/>
                <w:tab w:val="clear" w:pos="5670"/>
                <w:tab w:val="clear" w:pos="9356"/>
              </w:tabs>
              <w:spacing w:after="0"/>
              <w:rPr>
                <w:rFonts w:cs="Arial"/>
                <w:color w:val="000000"/>
                <w:sz w:val="16"/>
                <w:szCs w:val="16"/>
                <w:lang w:eastAsia="en-GB"/>
              </w:rPr>
            </w:pPr>
            <w:r w:rsidRPr="002208C5">
              <w:rPr>
                <w:rFonts w:cs="Arial"/>
                <w:color w:val="000000"/>
                <w:sz w:val="16"/>
                <w:szCs w:val="16"/>
                <w:lang w:eastAsia="en-GB"/>
              </w:rPr>
              <w:t xml:space="preserve">         5,445,653.44 </w:t>
            </w:r>
          </w:p>
        </w:tc>
        <w:tc>
          <w:tcPr>
            <w:tcW w:w="1308" w:type="dxa"/>
            <w:tcBorders>
              <w:top w:val="nil"/>
              <w:left w:val="nil"/>
              <w:bottom w:val="nil"/>
              <w:right w:val="nil"/>
            </w:tcBorders>
            <w:shd w:val="clear" w:color="auto" w:fill="auto"/>
            <w:noWrap/>
            <w:vAlign w:val="bottom"/>
            <w:hideMark/>
          </w:tcPr>
          <w:p w:rsidR="002208C5" w:rsidRPr="002208C5" w:rsidRDefault="002208C5" w:rsidP="002208C5">
            <w:pPr>
              <w:tabs>
                <w:tab w:val="clear" w:pos="567"/>
                <w:tab w:val="clear" w:pos="1134"/>
                <w:tab w:val="clear" w:pos="1701"/>
                <w:tab w:val="clear" w:pos="5670"/>
                <w:tab w:val="clear" w:pos="9356"/>
              </w:tabs>
              <w:spacing w:after="0"/>
              <w:rPr>
                <w:rFonts w:cs="Arial"/>
                <w:color w:val="000000"/>
                <w:sz w:val="16"/>
                <w:szCs w:val="16"/>
                <w:lang w:eastAsia="en-GB"/>
              </w:rPr>
            </w:pPr>
            <w:r w:rsidRPr="002208C5">
              <w:rPr>
                <w:rFonts w:cs="Arial"/>
                <w:color w:val="000000"/>
                <w:sz w:val="16"/>
                <w:szCs w:val="16"/>
                <w:lang w:eastAsia="en-GB"/>
              </w:rPr>
              <w:t xml:space="preserve">         3,721,575.34 </w:t>
            </w:r>
          </w:p>
        </w:tc>
        <w:tc>
          <w:tcPr>
            <w:tcW w:w="1308" w:type="dxa"/>
            <w:tcBorders>
              <w:top w:val="nil"/>
              <w:left w:val="nil"/>
              <w:bottom w:val="nil"/>
              <w:right w:val="nil"/>
            </w:tcBorders>
            <w:shd w:val="clear" w:color="auto" w:fill="auto"/>
            <w:noWrap/>
            <w:vAlign w:val="bottom"/>
            <w:hideMark/>
          </w:tcPr>
          <w:p w:rsidR="002208C5" w:rsidRPr="002208C5" w:rsidRDefault="002208C5" w:rsidP="002208C5">
            <w:pPr>
              <w:tabs>
                <w:tab w:val="clear" w:pos="567"/>
                <w:tab w:val="clear" w:pos="1134"/>
                <w:tab w:val="clear" w:pos="1701"/>
                <w:tab w:val="clear" w:pos="5670"/>
                <w:tab w:val="clear" w:pos="9356"/>
              </w:tabs>
              <w:spacing w:after="0"/>
              <w:rPr>
                <w:rFonts w:cs="Arial"/>
                <w:color w:val="000000"/>
                <w:sz w:val="16"/>
                <w:szCs w:val="16"/>
                <w:lang w:eastAsia="en-GB"/>
              </w:rPr>
            </w:pPr>
            <w:r w:rsidRPr="002208C5">
              <w:rPr>
                <w:rFonts w:cs="Arial"/>
                <w:color w:val="000000"/>
                <w:sz w:val="16"/>
                <w:szCs w:val="16"/>
                <w:lang w:eastAsia="en-GB"/>
              </w:rPr>
              <w:t xml:space="preserve">       31,351,344.09 </w:t>
            </w:r>
          </w:p>
        </w:tc>
      </w:tr>
      <w:tr w:rsidR="002208C5" w:rsidRPr="002208C5" w:rsidTr="002208C5">
        <w:trPr>
          <w:trHeight w:val="282"/>
        </w:trPr>
        <w:tc>
          <w:tcPr>
            <w:tcW w:w="1133" w:type="dxa"/>
            <w:tcBorders>
              <w:top w:val="nil"/>
              <w:left w:val="nil"/>
              <w:bottom w:val="nil"/>
              <w:right w:val="nil"/>
            </w:tcBorders>
            <w:shd w:val="clear" w:color="auto" w:fill="auto"/>
            <w:noWrap/>
            <w:vAlign w:val="bottom"/>
            <w:hideMark/>
          </w:tcPr>
          <w:p w:rsidR="002208C5" w:rsidRPr="002208C5" w:rsidRDefault="002208C5" w:rsidP="002208C5">
            <w:pPr>
              <w:tabs>
                <w:tab w:val="clear" w:pos="567"/>
                <w:tab w:val="clear" w:pos="1134"/>
                <w:tab w:val="clear" w:pos="1701"/>
                <w:tab w:val="clear" w:pos="5670"/>
                <w:tab w:val="clear" w:pos="9356"/>
              </w:tabs>
              <w:spacing w:after="0"/>
              <w:rPr>
                <w:rFonts w:cs="Arial"/>
                <w:color w:val="000000"/>
                <w:sz w:val="16"/>
                <w:szCs w:val="16"/>
                <w:lang w:eastAsia="en-GB"/>
              </w:rPr>
            </w:pPr>
            <w:r w:rsidRPr="002208C5">
              <w:rPr>
                <w:rFonts w:cs="Arial"/>
                <w:color w:val="000000"/>
                <w:sz w:val="16"/>
                <w:szCs w:val="16"/>
                <w:lang w:eastAsia="en-GB"/>
              </w:rPr>
              <w:t xml:space="preserve"> Public funding </w:t>
            </w:r>
          </w:p>
        </w:tc>
        <w:tc>
          <w:tcPr>
            <w:tcW w:w="1308" w:type="dxa"/>
            <w:tcBorders>
              <w:top w:val="nil"/>
              <w:left w:val="nil"/>
              <w:bottom w:val="nil"/>
              <w:right w:val="nil"/>
            </w:tcBorders>
            <w:shd w:val="clear" w:color="auto" w:fill="auto"/>
            <w:noWrap/>
            <w:vAlign w:val="bottom"/>
            <w:hideMark/>
          </w:tcPr>
          <w:p w:rsidR="002208C5" w:rsidRPr="002208C5" w:rsidRDefault="002208C5" w:rsidP="002208C5">
            <w:pPr>
              <w:tabs>
                <w:tab w:val="clear" w:pos="567"/>
                <w:tab w:val="clear" w:pos="1134"/>
                <w:tab w:val="clear" w:pos="1701"/>
                <w:tab w:val="clear" w:pos="5670"/>
                <w:tab w:val="clear" w:pos="9356"/>
              </w:tabs>
              <w:spacing w:after="0"/>
              <w:rPr>
                <w:rFonts w:cs="Arial"/>
                <w:color w:val="000000"/>
                <w:sz w:val="16"/>
                <w:szCs w:val="16"/>
                <w:lang w:eastAsia="en-GB"/>
              </w:rPr>
            </w:pPr>
            <w:r w:rsidRPr="002208C5">
              <w:rPr>
                <w:rFonts w:cs="Arial"/>
                <w:color w:val="000000"/>
                <w:sz w:val="16"/>
                <w:szCs w:val="16"/>
                <w:lang w:eastAsia="en-GB"/>
              </w:rPr>
              <w:t xml:space="preserve">       10,117,410.17 </w:t>
            </w:r>
          </w:p>
        </w:tc>
        <w:tc>
          <w:tcPr>
            <w:tcW w:w="1308" w:type="dxa"/>
            <w:tcBorders>
              <w:top w:val="nil"/>
              <w:left w:val="nil"/>
              <w:bottom w:val="nil"/>
              <w:right w:val="nil"/>
            </w:tcBorders>
            <w:shd w:val="clear" w:color="auto" w:fill="auto"/>
            <w:noWrap/>
            <w:vAlign w:val="bottom"/>
            <w:hideMark/>
          </w:tcPr>
          <w:p w:rsidR="002208C5" w:rsidRPr="002208C5" w:rsidRDefault="002208C5" w:rsidP="002208C5">
            <w:pPr>
              <w:tabs>
                <w:tab w:val="clear" w:pos="567"/>
                <w:tab w:val="clear" w:pos="1134"/>
                <w:tab w:val="clear" w:pos="1701"/>
                <w:tab w:val="clear" w:pos="5670"/>
                <w:tab w:val="clear" w:pos="9356"/>
              </w:tabs>
              <w:spacing w:after="0"/>
              <w:rPr>
                <w:rFonts w:cs="Arial"/>
                <w:color w:val="000000"/>
                <w:sz w:val="16"/>
                <w:szCs w:val="16"/>
                <w:lang w:eastAsia="en-GB"/>
              </w:rPr>
            </w:pPr>
            <w:r w:rsidRPr="002208C5">
              <w:rPr>
                <w:rFonts w:cs="Arial"/>
                <w:color w:val="000000"/>
                <w:sz w:val="16"/>
                <w:szCs w:val="16"/>
                <w:lang w:eastAsia="en-GB"/>
              </w:rPr>
              <w:t xml:space="preserve">       10,270,706.50 </w:t>
            </w:r>
          </w:p>
        </w:tc>
        <w:tc>
          <w:tcPr>
            <w:tcW w:w="1308" w:type="dxa"/>
            <w:tcBorders>
              <w:top w:val="nil"/>
              <w:left w:val="nil"/>
              <w:bottom w:val="nil"/>
              <w:right w:val="nil"/>
            </w:tcBorders>
            <w:shd w:val="clear" w:color="auto" w:fill="auto"/>
            <w:noWrap/>
            <w:vAlign w:val="bottom"/>
            <w:hideMark/>
          </w:tcPr>
          <w:p w:rsidR="002208C5" w:rsidRPr="002208C5" w:rsidRDefault="002208C5" w:rsidP="002208C5">
            <w:pPr>
              <w:tabs>
                <w:tab w:val="clear" w:pos="567"/>
                <w:tab w:val="clear" w:pos="1134"/>
                <w:tab w:val="clear" w:pos="1701"/>
                <w:tab w:val="clear" w:pos="5670"/>
                <w:tab w:val="clear" w:pos="9356"/>
              </w:tabs>
              <w:spacing w:after="0"/>
              <w:rPr>
                <w:rFonts w:cs="Arial"/>
                <w:color w:val="000000"/>
                <w:sz w:val="16"/>
                <w:szCs w:val="16"/>
                <w:lang w:eastAsia="en-GB"/>
              </w:rPr>
            </w:pPr>
            <w:r w:rsidRPr="002208C5">
              <w:rPr>
                <w:rFonts w:cs="Arial"/>
                <w:color w:val="000000"/>
                <w:sz w:val="16"/>
                <w:szCs w:val="16"/>
                <w:lang w:eastAsia="en-GB"/>
              </w:rPr>
              <w:t xml:space="preserve">       11,482,510.27 </w:t>
            </w:r>
          </w:p>
        </w:tc>
        <w:tc>
          <w:tcPr>
            <w:tcW w:w="1308" w:type="dxa"/>
            <w:tcBorders>
              <w:top w:val="nil"/>
              <w:left w:val="nil"/>
              <w:bottom w:val="nil"/>
              <w:right w:val="nil"/>
            </w:tcBorders>
            <w:shd w:val="clear" w:color="auto" w:fill="auto"/>
            <w:noWrap/>
            <w:vAlign w:val="bottom"/>
            <w:hideMark/>
          </w:tcPr>
          <w:p w:rsidR="002208C5" w:rsidRPr="002208C5" w:rsidRDefault="002208C5" w:rsidP="002208C5">
            <w:pPr>
              <w:tabs>
                <w:tab w:val="clear" w:pos="567"/>
                <w:tab w:val="clear" w:pos="1134"/>
                <w:tab w:val="clear" w:pos="1701"/>
                <w:tab w:val="clear" w:pos="5670"/>
                <w:tab w:val="clear" w:pos="9356"/>
              </w:tabs>
              <w:spacing w:after="0"/>
              <w:rPr>
                <w:rFonts w:cs="Arial"/>
                <w:color w:val="000000"/>
                <w:sz w:val="16"/>
                <w:szCs w:val="16"/>
                <w:lang w:eastAsia="en-GB"/>
              </w:rPr>
            </w:pPr>
            <w:r w:rsidRPr="002208C5">
              <w:rPr>
                <w:rFonts w:cs="Arial"/>
                <w:color w:val="000000"/>
                <w:sz w:val="16"/>
                <w:szCs w:val="16"/>
                <w:lang w:eastAsia="en-GB"/>
              </w:rPr>
              <w:t xml:space="preserve">       11,252,322.46 </w:t>
            </w:r>
          </w:p>
        </w:tc>
        <w:tc>
          <w:tcPr>
            <w:tcW w:w="1308" w:type="dxa"/>
            <w:tcBorders>
              <w:top w:val="nil"/>
              <w:left w:val="nil"/>
              <w:bottom w:val="nil"/>
              <w:right w:val="nil"/>
            </w:tcBorders>
            <w:shd w:val="clear" w:color="auto" w:fill="auto"/>
            <w:noWrap/>
            <w:vAlign w:val="bottom"/>
            <w:hideMark/>
          </w:tcPr>
          <w:p w:rsidR="002208C5" w:rsidRPr="002208C5" w:rsidRDefault="002208C5" w:rsidP="002208C5">
            <w:pPr>
              <w:tabs>
                <w:tab w:val="clear" w:pos="567"/>
                <w:tab w:val="clear" w:pos="1134"/>
                <w:tab w:val="clear" w:pos="1701"/>
                <w:tab w:val="clear" w:pos="5670"/>
                <w:tab w:val="clear" w:pos="9356"/>
              </w:tabs>
              <w:spacing w:after="0"/>
              <w:rPr>
                <w:rFonts w:cs="Arial"/>
                <w:color w:val="000000"/>
                <w:sz w:val="16"/>
                <w:szCs w:val="16"/>
                <w:lang w:eastAsia="en-GB"/>
              </w:rPr>
            </w:pPr>
            <w:r w:rsidRPr="002208C5">
              <w:rPr>
                <w:rFonts w:cs="Arial"/>
                <w:color w:val="000000"/>
                <w:sz w:val="16"/>
                <w:szCs w:val="16"/>
                <w:lang w:eastAsia="en-GB"/>
              </w:rPr>
              <w:t xml:space="preserve">       12,550,253.07 </w:t>
            </w:r>
          </w:p>
        </w:tc>
        <w:tc>
          <w:tcPr>
            <w:tcW w:w="1308" w:type="dxa"/>
            <w:tcBorders>
              <w:top w:val="nil"/>
              <w:left w:val="nil"/>
              <w:bottom w:val="nil"/>
              <w:right w:val="nil"/>
            </w:tcBorders>
            <w:shd w:val="clear" w:color="auto" w:fill="auto"/>
            <w:noWrap/>
            <w:vAlign w:val="bottom"/>
            <w:hideMark/>
          </w:tcPr>
          <w:p w:rsidR="002208C5" w:rsidRPr="002208C5" w:rsidRDefault="002208C5" w:rsidP="002208C5">
            <w:pPr>
              <w:tabs>
                <w:tab w:val="clear" w:pos="567"/>
                <w:tab w:val="clear" w:pos="1134"/>
                <w:tab w:val="clear" w:pos="1701"/>
                <w:tab w:val="clear" w:pos="5670"/>
                <w:tab w:val="clear" w:pos="9356"/>
              </w:tabs>
              <w:spacing w:after="0"/>
              <w:rPr>
                <w:rFonts w:cs="Arial"/>
                <w:color w:val="000000"/>
                <w:sz w:val="16"/>
                <w:szCs w:val="16"/>
                <w:lang w:eastAsia="en-GB"/>
              </w:rPr>
            </w:pPr>
            <w:r w:rsidRPr="002208C5">
              <w:rPr>
                <w:rFonts w:cs="Arial"/>
                <w:color w:val="000000"/>
                <w:sz w:val="16"/>
                <w:szCs w:val="16"/>
                <w:lang w:eastAsia="en-GB"/>
              </w:rPr>
              <w:t xml:space="preserve">       55,673,202.47 </w:t>
            </w:r>
          </w:p>
        </w:tc>
      </w:tr>
      <w:tr w:rsidR="002208C5" w:rsidRPr="002208C5" w:rsidTr="002208C5">
        <w:trPr>
          <w:trHeight w:val="282"/>
        </w:trPr>
        <w:tc>
          <w:tcPr>
            <w:tcW w:w="1133" w:type="dxa"/>
            <w:tcBorders>
              <w:top w:val="single" w:sz="4" w:space="0" w:color="9BC2E6"/>
              <w:left w:val="nil"/>
              <w:bottom w:val="nil"/>
              <w:right w:val="nil"/>
            </w:tcBorders>
            <w:shd w:val="clear" w:color="DDEBF7" w:fill="DDEBF7"/>
            <w:noWrap/>
            <w:vAlign w:val="bottom"/>
            <w:hideMark/>
          </w:tcPr>
          <w:p w:rsidR="002208C5" w:rsidRPr="002208C5" w:rsidRDefault="002208C5" w:rsidP="002208C5">
            <w:pPr>
              <w:tabs>
                <w:tab w:val="clear" w:pos="567"/>
                <w:tab w:val="clear" w:pos="1134"/>
                <w:tab w:val="clear" w:pos="1701"/>
                <w:tab w:val="clear" w:pos="5670"/>
                <w:tab w:val="clear" w:pos="9356"/>
              </w:tabs>
              <w:spacing w:after="0"/>
              <w:rPr>
                <w:rFonts w:cs="Arial"/>
                <w:b/>
                <w:bCs/>
                <w:color w:val="000000"/>
                <w:sz w:val="16"/>
                <w:szCs w:val="16"/>
                <w:lang w:eastAsia="en-GB"/>
              </w:rPr>
            </w:pPr>
            <w:r w:rsidRPr="002208C5">
              <w:rPr>
                <w:rFonts w:cs="Arial"/>
                <w:b/>
                <w:bCs/>
                <w:color w:val="000000"/>
                <w:sz w:val="16"/>
                <w:szCs w:val="16"/>
                <w:lang w:eastAsia="en-GB"/>
              </w:rPr>
              <w:t>Grand Total</w:t>
            </w:r>
          </w:p>
        </w:tc>
        <w:tc>
          <w:tcPr>
            <w:tcW w:w="1308" w:type="dxa"/>
            <w:tcBorders>
              <w:top w:val="single" w:sz="4" w:space="0" w:color="9BC2E6"/>
              <w:left w:val="nil"/>
              <w:bottom w:val="nil"/>
              <w:right w:val="nil"/>
            </w:tcBorders>
            <w:shd w:val="clear" w:color="DDEBF7" w:fill="DDEBF7"/>
            <w:noWrap/>
            <w:vAlign w:val="bottom"/>
            <w:hideMark/>
          </w:tcPr>
          <w:p w:rsidR="002208C5" w:rsidRPr="002208C5" w:rsidRDefault="002208C5" w:rsidP="002208C5">
            <w:pPr>
              <w:tabs>
                <w:tab w:val="clear" w:pos="567"/>
                <w:tab w:val="clear" w:pos="1134"/>
                <w:tab w:val="clear" w:pos="1701"/>
                <w:tab w:val="clear" w:pos="5670"/>
                <w:tab w:val="clear" w:pos="9356"/>
              </w:tabs>
              <w:spacing w:after="0"/>
              <w:rPr>
                <w:rFonts w:cs="Arial"/>
                <w:b/>
                <w:bCs/>
                <w:color w:val="000000"/>
                <w:sz w:val="16"/>
                <w:szCs w:val="16"/>
                <w:lang w:eastAsia="en-GB"/>
              </w:rPr>
            </w:pPr>
            <w:r w:rsidRPr="002208C5">
              <w:rPr>
                <w:rFonts w:cs="Arial"/>
                <w:b/>
                <w:bCs/>
                <w:color w:val="000000"/>
                <w:sz w:val="16"/>
                <w:szCs w:val="16"/>
                <w:lang w:eastAsia="en-GB"/>
              </w:rPr>
              <w:t xml:space="preserve">       18,486,502.91 </w:t>
            </w:r>
          </w:p>
        </w:tc>
        <w:tc>
          <w:tcPr>
            <w:tcW w:w="1308" w:type="dxa"/>
            <w:tcBorders>
              <w:top w:val="single" w:sz="4" w:space="0" w:color="9BC2E6"/>
              <w:left w:val="nil"/>
              <w:bottom w:val="nil"/>
              <w:right w:val="nil"/>
            </w:tcBorders>
            <w:shd w:val="clear" w:color="DDEBF7" w:fill="DDEBF7"/>
            <w:noWrap/>
            <w:vAlign w:val="bottom"/>
            <w:hideMark/>
          </w:tcPr>
          <w:p w:rsidR="002208C5" w:rsidRPr="002208C5" w:rsidRDefault="002208C5" w:rsidP="002208C5">
            <w:pPr>
              <w:tabs>
                <w:tab w:val="clear" w:pos="567"/>
                <w:tab w:val="clear" w:pos="1134"/>
                <w:tab w:val="clear" w:pos="1701"/>
                <w:tab w:val="clear" w:pos="5670"/>
                <w:tab w:val="clear" w:pos="9356"/>
              </w:tabs>
              <w:spacing w:after="0"/>
              <w:rPr>
                <w:rFonts w:cs="Arial"/>
                <w:b/>
                <w:bCs/>
                <w:color w:val="000000"/>
                <w:sz w:val="16"/>
                <w:szCs w:val="16"/>
                <w:lang w:eastAsia="en-GB"/>
              </w:rPr>
            </w:pPr>
            <w:r w:rsidRPr="002208C5">
              <w:rPr>
                <w:rFonts w:cs="Arial"/>
                <w:b/>
                <w:bCs/>
                <w:color w:val="000000"/>
                <w:sz w:val="16"/>
                <w:szCs w:val="16"/>
                <w:lang w:eastAsia="en-GB"/>
              </w:rPr>
              <w:t xml:space="preserve">       19,134,244.06 </w:t>
            </w:r>
          </w:p>
        </w:tc>
        <w:tc>
          <w:tcPr>
            <w:tcW w:w="1308" w:type="dxa"/>
            <w:tcBorders>
              <w:top w:val="single" w:sz="4" w:space="0" w:color="9BC2E6"/>
              <w:left w:val="nil"/>
              <w:bottom w:val="nil"/>
              <w:right w:val="nil"/>
            </w:tcBorders>
            <w:shd w:val="clear" w:color="DDEBF7" w:fill="DDEBF7"/>
            <w:noWrap/>
            <w:vAlign w:val="bottom"/>
            <w:hideMark/>
          </w:tcPr>
          <w:p w:rsidR="002208C5" w:rsidRPr="002208C5" w:rsidRDefault="002208C5" w:rsidP="002208C5">
            <w:pPr>
              <w:tabs>
                <w:tab w:val="clear" w:pos="567"/>
                <w:tab w:val="clear" w:pos="1134"/>
                <w:tab w:val="clear" w:pos="1701"/>
                <w:tab w:val="clear" w:pos="5670"/>
                <w:tab w:val="clear" w:pos="9356"/>
              </w:tabs>
              <w:spacing w:after="0"/>
              <w:rPr>
                <w:rFonts w:cs="Arial"/>
                <w:b/>
                <w:bCs/>
                <w:color w:val="000000"/>
                <w:sz w:val="16"/>
                <w:szCs w:val="16"/>
                <w:lang w:eastAsia="en-GB"/>
              </w:rPr>
            </w:pPr>
            <w:r w:rsidRPr="002208C5">
              <w:rPr>
                <w:rFonts w:cs="Arial"/>
                <w:b/>
                <w:bCs/>
                <w:color w:val="000000"/>
                <w:sz w:val="16"/>
                <w:szCs w:val="16"/>
                <w:lang w:eastAsia="en-GB"/>
              </w:rPr>
              <w:t xml:space="preserve">       16,433,995.28 </w:t>
            </w:r>
          </w:p>
        </w:tc>
        <w:tc>
          <w:tcPr>
            <w:tcW w:w="1308" w:type="dxa"/>
            <w:tcBorders>
              <w:top w:val="single" w:sz="4" w:space="0" w:color="9BC2E6"/>
              <w:left w:val="nil"/>
              <w:bottom w:val="nil"/>
              <w:right w:val="nil"/>
            </w:tcBorders>
            <w:shd w:val="clear" w:color="DDEBF7" w:fill="DDEBF7"/>
            <w:noWrap/>
            <w:vAlign w:val="bottom"/>
            <w:hideMark/>
          </w:tcPr>
          <w:p w:rsidR="002208C5" w:rsidRPr="002208C5" w:rsidRDefault="002208C5" w:rsidP="002208C5">
            <w:pPr>
              <w:tabs>
                <w:tab w:val="clear" w:pos="567"/>
                <w:tab w:val="clear" w:pos="1134"/>
                <w:tab w:val="clear" w:pos="1701"/>
                <w:tab w:val="clear" w:pos="5670"/>
                <w:tab w:val="clear" w:pos="9356"/>
              </w:tabs>
              <w:spacing w:after="0"/>
              <w:rPr>
                <w:rFonts w:cs="Arial"/>
                <w:b/>
                <w:bCs/>
                <w:color w:val="000000"/>
                <w:sz w:val="16"/>
                <w:szCs w:val="16"/>
                <w:lang w:eastAsia="en-GB"/>
              </w:rPr>
            </w:pPr>
            <w:r w:rsidRPr="002208C5">
              <w:rPr>
                <w:rFonts w:cs="Arial"/>
                <w:b/>
                <w:bCs/>
                <w:color w:val="000000"/>
                <w:sz w:val="16"/>
                <w:szCs w:val="16"/>
                <w:lang w:eastAsia="en-GB"/>
              </w:rPr>
              <w:t xml:space="preserve">       16,697,975.90 </w:t>
            </w:r>
          </w:p>
        </w:tc>
        <w:tc>
          <w:tcPr>
            <w:tcW w:w="1308" w:type="dxa"/>
            <w:tcBorders>
              <w:top w:val="single" w:sz="4" w:space="0" w:color="9BC2E6"/>
              <w:left w:val="nil"/>
              <w:bottom w:val="nil"/>
              <w:right w:val="nil"/>
            </w:tcBorders>
            <w:shd w:val="clear" w:color="DDEBF7" w:fill="DDEBF7"/>
            <w:noWrap/>
            <w:vAlign w:val="bottom"/>
            <w:hideMark/>
          </w:tcPr>
          <w:p w:rsidR="002208C5" w:rsidRPr="002208C5" w:rsidRDefault="002208C5" w:rsidP="002208C5">
            <w:pPr>
              <w:tabs>
                <w:tab w:val="clear" w:pos="567"/>
                <w:tab w:val="clear" w:pos="1134"/>
                <w:tab w:val="clear" w:pos="1701"/>
                <w:tab w:val="clear" w:pos="5670"/>
                <w:tab w:val="clear" w:pos="9356"/>
              </w:tabs>
              <w:spacing w:after="0"/>
              <w:rPr>
                <w:rFonts w:cs="Arial"/>
                <w:b/>
                <w:bCs/>
                <w:color w:val="000000"/>
                <w:sz w:val="16"/>
                <w:szCs w:val="16"/>
                <w:lang w:eastAsia="en-GB"/>
              </w:rPr>
            </w:pPr>
            <w:r w:rsidRPr="002208C5">
              <w:rPr>
                <w:rFonts w:cs="Arial"/>
                <w:b/>
                <w:bCs/>
                <w:color w:val="000000"/>
                <w:sz w:val="16"/>
                <w:szCs w:val="16"/>
                <w:lang w:eastAsia="en-GB"/>
              </w:rPr>
              <w:t xml:space="preserve">       16,271,828.41 </w:t>
            </w:r>
          </w:p>
        </w:tc>
        <w:tc>
          <w:tcPr>
            <w:tcW w:w="1308" w:type="dxa"/>
            <w:tcBorders>
              <w:top w:val="single" w:sz="4" w:space="0" w:color="9BC2E6"/>
              <w:left w:val="nil"/>
              <w:bottom w:val="nil"/>
              <w:right w:val="nil"/>
            </w:tcBorders>
            <w:shd w:val="clear" w:color="DDEBF7" w:fill="DDEBF7"/>
            <w:noWrap/>
            <w:vAlign w:val="bottom"/>
            <w:hideMark/>
          </w:tcPr>
          <w:p w:rsidR="002208C5" w:rsidRPr="002208C5" w:rsidRDefault="002208C5" w:rsidP="002208C5">
            <w:pPr>
              <w:tabs>
                <w:tab w:val="clear" w:pos="567"/>
                <w:tab w:val="clear" w:pos="1134"/>
                <w:tab w:val="clear" w:pos="1701"/>
                <w:tab w:val="clear" w:pos="5670"/>
                <w:tab w:val="clear" w:pos="9356"/>
              </w:tabs>
              <w:spacing w:after="0"/>
              <w:rPr>
                <w:rFonts w:cs="Arial"/>
                <w:b/>
                <w:bCs/>
                <w:color w:val="000000"/>
                <w:sz w:val="16"/>
                <w:szCs w:val="16"/>
                <w:lang w:eastAsia="en-GB"/>
              </w:rPr>
            </w:pPr>
            <w:r w:rsidRPr="002208C5">
              <w:rPr>
                <w:rFonts w:cs="Arial"/>
                <w:b/>
                <w:bCs/>
                <w:color w:val="000000"/>
                <w:sz w:val="16"/>
                <w:szCs w:val="16"/>
                <w:lang w:eastAsia="en-GB"/>
              </w:rPr>
              <w:t xml:space="preserve">       87,024,546.56 </w:t>
            </w:r>
          </w:p>
        </w:tc>
      </w:tr>
    </w:tbl>
    <w:p w:rsidR="006D54AF" w:rsidRDefault="006D54AF" w:rsidP="00D27A7F">
      <w:pPr>
        <w:spacing w:after="0"/>
        <w:jc w:val="both"/>
        <w:rPr>
          <w:rFonts w:ascii="Tahoma" w:hAnsi="Tahoma" w:cs="Tahoma"/>
          <w:iCs/>
          <w:color w:val="000000" w:themeColor="text1"/>
          <w:sz w:val="20"/>
          <w:szCs w:val="20"/>
        </w:rPr>
      </w:pPr>
    </w:p>
    <w:p w:rsidR="002208C5" w:rsidRDefault="002208C5" w:rsidP="00D27A7F">
      <w:pPr>
        <w:spacing w:after="0"/>
        <w:jc w:val="both"/>
        <w:rPr>
          <w:rFonts w:ascii="Tahoma" w:hAnsi="Tahoma" w:cs="Tahoma"/>
          <w:iCs/>
          <w:color w:val="000000" w:themeColor="text1"/>
          <w:sz w:val="20"/>
          <w:szCs w:val="20"/>
        </w:rPr>
      </w:pPr>
      <w:r>
        <w:rPr>
          <w:rFonts w:ascii="Tahoma" w:hAnsi="Tahoma" w:cs="Tahoma"/>
          <w:iCs/>
          <w:color w:val="000000" w:themeColor="text1"/>
          <w:sz w:val="20"/>
          <w:szCs w:val="20"/>
        </w:rPr>
        <w:t>Please note, as we have not received clarification from you with regards to the correct name of the department, we have assumed you are referring to the Department of Physiology, Anatomy and Genetics.</w:t>
      </w:r>
    </w:p>
    <w:p w:rsidR="002208C5" w:rsidRDefault="002208C5" w:rsidP="00D27A7F">
      <w:pPr>
        <w:spacing w:after="0"/>
        <w:jc w:val="both"/>
        <w:rPr>
          <w:rFonts w:ascii="Tahoma" w:hAnsi="Tahoma" w:cs="Tahoma"/>
          <w:iCs/>
          <w:color w:val="000000" w:themeColor="text1"/>
          <w:sz w:val="20"/>
          <w:szCs w:val="20"/>
        </w:rPr>
      </w:pPr>
    </w:p>
    <w:p w:rsidR="002208C5" w:rsidRDefault="002208C5" w:rsidP="002208C5">
      <w:pPr>
        <w:jc w:val="both"/>
        <w:rPr>
          <w:rFonts w:ascii="Tahoma" w:hAnsi="Tahoma" w:cs="Tahoma"/>
          <w:iCs/>
          <w:color w:val="000000" w:themeColor="text1"/>
          <w:sz w:val="20"/>
          <w:szCs w:val="20"/>
        </w:rPr>
      </w:pPr>
      <w:r>
        <w:rPr>
          <w:rFonts w:ascii="Tahoma" w:hAnsi="Tahoma" w:cs="Tahoma"/>
          <w:iCs/>
          <w:color w:val="000000" w:themeColor="text1"/>
          <w:sz w:val="20"/>
          <w:szCs w:val="20"/>
        </w:rPr>
        <w:t>For the purposes of this request, we have defined public funding as any money provided by the UK and EU central governments or government agencies, including the UK Research and Innovation (</w:t>
      </w:r>
      <w:hyperlink r:id="rId6" w:history="1">
        <w:r>
          <w:rPr>
            <w:rStyle w:val="Hyperlink"/>
            <w:rFonts w:ascii="Tahoma" w:hAnsi="Tahoma" w:cs="Tahoma"/>
            <w:iCs/>
            <w:sz w:val="20"/>
            <w:szCs w:val="20"/>
          </w:rPr>
          <w:t>UKRI</w:t>
        </w:r>
      </w:hyperlink>
      <w:r>
        <w:rPr>
          <w:rFonts w:ascii="Tahoma" w:hAnsi="Tahoma" w:cs="Tahoma"/>
          <w:iCs/>
          <w:color w:val="000000" w:themeColor="text1"/>
          <w:sz w:val="20"/>
          <w:szCs w:val="20"/>
        </w:rPr>
        <w:t xml:space="preserve">) and its former constituent bodies (e.g. EPSRC, NERC, </w:t>
      </w:r>
      <w:proofErr w:type="spellStart"/>
      <w:r>
        <w:rPr>
          <w:rFonts w:ascii="Tahoma" w:hAnsi="Tahoma" w:cs="Tahoma"/>
          <w:iCs/>
          <w:color w:val="000000" w:themeColor="text1"/>
          <w:sz w:val="20"/>
          <w:szCs w:val="20"/>
        </w:rPr>
        <w:t>etc</w:t>
      </w:r>
      <w:proofErr w:type="spellEnd"/>
      <w:r>
        <w:rPr>
          <w:rFonts w:ascii="Tahoma" w:hAnsi="Tahoma" w:cs="Tahoma"/>
          <w:iCs/>
          <w:color w:val="000000" w:themeColor="text1"/>
          <w:sz w:val="20"/>
          <w:szCs w:val="20"/>
        </w:rPr>
        <w:t>). We consider private funding to include money received from UK, EU and non-EU Charities, including funding for quality-related research, UK, EU and non-EU Industry, and other sources which includes, for example, funding received from the National Institutes of Health (USA).</w:t>
      </w:r>
    </w:p>
    <w:p w:rsidR="002208C5" w:rsidRDefault="002208C5" w:rsidP="002208C5">
      <w:pPr>
        <w:spacing w:after="0"/>
        <w:jc w:val="both"/>
        <w:rPr>
          <w:rFonts w:ascii="Tahoma" w:hAnsi="Tahoma" w:cs="Tahoma"/>
          <w:b/>
          <w:iCs/>
          <w:color w:val="000000" w:themeColor="text1"/>
          <w:sz w:val="20"/>
          <w:szCs w:val="20"/>
        </w:rPr>
      </w:pPr>
      <w:r>
        <w:rPr>
          <w:rFonts w:ascii="Tahoma" w:hAnsi="Tahoma" w:cs="Tahoma"/>
          <w:iCs/>
          <w:color w:val="000000" w:themeColor="text1"/>
          <w:sz w:val="20"/>
          <w:szCs w:val="20"/>
        </w:rPr>
        <w:t>We have provided the data in terms of financial years, as opposed to academic years, as all financial data at the University is held in this way. It would require a vast amount of work to split the funding received by academic year and it would not be particularly meaningful. The University’s financial year runs from 1</w:t>
      </w:r>
      <w:r>
        <w:rPr>
          <w:rFonts w:ascii="Tahoma" w:hAnsi="Tahoma" w:cs="Tahoma"/>
          <w:iCs/>
          <w:color w:val="000000" w:themeColor="text1"/>
          <w:sz w:val="20"/>
          <w:szCs w:val="20"/>
          <w:vertAlign w:val="superscript"/>
        </w:rPr>
        <w:t>st</w:t>
      </w:r>
      <w:r>
        <w:rPr>
          <w:rFonts w:ascii="Tahoma" w:hAnsi="Tahoma" w:cs="Tahoma"/>
          <w:iCs/>
          <w:color w:val="000000" w:themeColor="text1"/>
          <w:sz w:val="20"/>
          <w:szCs w:val="20"/>
        </w:rPr>
        <w:t xml:space="preserve"> August to 31</w:t>
      </w:r>
      <w:r>
        <w:rPr>
          <w:rFonts w:ascii="Tahoma" w:hAnsi="Tahoma" w:cs="Tahoma"/>
          <w:iCs/>
          <w:color w:val="000000" w:themeColor="text1"/>
          <w:sz w:val="20"/>
          <w:szCs w:val="20"/>
          <w:vertAlign w:val="superscript"/>
        </w:rPr>
        <w:t>st</w:t>
      </w:r>
      <w:r>
        <w:rPr>
          <w:rFonts w:ascii="Tahoma" w:hAnsi="Tahoma" w:cs="Tahoma"/>
          <w:iCs/>
          <w:color w:val="000000" w:themeColor="text1"/>
          <w:sz w:val="20"/>
          <w:szCs w:val="20"/>
        </w:rPr>
        <w:t xml:space="preserve"> July.</w:t>
      </w:r>
    </w:p>
    <w:p w:rsidR="00D27A7F" w:rsidRDefault="00D27A7F" w:rsidP="00D27A7F">
      <w:pPr>
        <w:spacing w:after="0"/>
        <w:jc w:val="both"/>
        <w:rPr>
          <w:rFonts w:ascii="Tahoma" w:hAnsi="Tahoma" w:cs="Tahoma"/>
          <w:b/>
          <w:iCs/>
          <w:color w:val="000000" w:themeColor="text1"/>
          <w:sz w:val="20"/>
          <w:szCs w:val="20"/>
        </w:rPr>
      </w:pPr>
    </w:p>
    <w:p w:rsidR="002208C5" w:rsidRDefault="002208C5" w:rsidP="00D27A7F">
      <w:pPr>
        <w:spacing w:after="0"/>
        <w:jc w:val="both"/>
        <w:rPr>
          <w:rFonts w:ascii="Tahoma" w:hAnsi="Tahoma" w:cs="Tahoma"/>
          <w:b/>
          <w:iCs/>
          <w:color w:val="000000" w:themeColor="text1"/>
          <w:sz w:val="20"/>
          <w:szCs w:val="20"/>
        </w:rPr>
      </w:pPr>
    </w:p>
    <w:p w:rsidR="002208C5" w:rsidRDefault="002208C5" w:rsidP="00D27A7F">
      <w:pPr>
        <w:spacing w:after="0"/>
        <w:jc w:val="both"/>
        <w:rPr>
          <w:rFonts w:ascii="Tahoma" w:hAnsi="Tahoma" w:cs="Tahoma"/>
          <w:b/>
          <w:iCs/>
          <w:color w:val="000000" w:themeColor="text1"/>
          <w:sz w:val="20"/>
          <w:szCs w:val="20"/>
        </w:rPr>
      </w:pPr>
    </w:p>
    <w:p w:rsidR="002208C5" w:rsidRDefault="002208C5" w:rsidP="00D27A7F">
      <w:pPr>
        <w:spacing w:after="0"/>
        <w:jc w:val="both"/>
        <w:rPr>
          <w:rFonts w:ascii="Tahoma" w:hAnsi="Tahoma" w:cs="Tahoma"/>
          <w:b/>
          <w:iCs/>
          <w:color w:val="000000" w:themeColor="text1"/>
          <w:sz w:val="20"/>
          <w:szCs w:val="20"/>
        </w:rPr>
      </w:pPr>
    </w:p>
    <w:p w:rsidR="002208C5" w:rsidRDefault="002208C5" w:rsidP="00D27A7F">
      <w:pPr>
        <w:spacing w:after="0"/>
        <w:jc w:val="both"/>
        <w:rPr>
          <w:rFonts w:ascii="Tahoma" w:hAnsi="Tahoma" w:cs="Tahoma"/>
          <w:b/>
          <w:iCs/>
          <w:color w:val="000000" w:themeColor="text1"/>
          <w:sz w:val="20"/>
          <w:szCs w:val="20"/>
        </w:rPr>
      </w:pPr>
      <w:bookmarkStart w:id="0" w:name="_GoBack"/>
      <w:bookmarkEnd w:id="0"/>
    </w:p>
    <w:p w:rsidR="00D27A7F" w:rsidRPr="001B6F3E" w:rsidRDefault="00D27A7F" w:rsidP="00D27A7F">
      <w:pPr>
        <w:spacing w:after="0"/>
        <w:jc w:val="both"/>
        <w:rPr>
          <w:rFonts w:ascii="Tahoma" w:hAnsi="Tahoma" w:cs="Tahoma"/>
          <w:b/>
          <w:iCs/>
          <w:color w:val="000000" w:themeColor="text1"/>
          <w:sz w:val="20"/>
          <w:szCs w:val="20"/>
        </w:rPr>
      </w:pPr>
      <w:r w:rsidRPr="001B6F3E">
        <w:rPr>
          <w:rFonts w:ascii="Tahoma" w:hAnsi="Tahoma" w:cs="Tahoma"/>
          <w:b/>
          <w:iCs/>
          <w:color w:val="000000" w:themeColor="text1"/>
          <w:sz w:val="20"/>
          <w:szCs w:val="20"/>
        </w:rPr>
        <w:lastRenderedPageBreak/>
        <w:t>INTERNAL REVIEW</w:t>
      </w:r>
    </w:p>
    <w:p w:rsidR="00D27A7F" w:rsidRPr="001B6F3E" w:rsidRDefault="00D27A7F" w:rsidP="00D27A7F">
      <w:pPr>
        <w:spacing w:after="0"/>
        <w:jc w:val="both"/>
        <w:rPr>
          <w:rFonts w:ascii="Tahoma" w:hAnsi="Tahoma" w:cs="Tahoma"/>
          <w:b/>
          <w:iCs/>
          <w:color w:val="000000" w:themeColor="text1"/>
          <w:sz w:val="20"/>
          <w:szCs w:val="20"/>
        </w:rPr>
      </w:pPr>
    </w:p>
    <w:p w:rsidR="00D27A7F" w:rsidRPr="001B6F3E" w:rsidRDefault="00D27A7F" w:rsidP="00D27A7F">
      <w:pPr>
        <w:spacing w:after="0"/>
        <w:jc w:val="both"/>
        <w:rPr>
          <w:rFonts w:ascii="Tahoma" w:hAnsi="Tahoma" w:cs="Tahoma"/>
          <w:color w:val="000000" w:themeColor="text1"/>
          <w:sz w:val="20"/>
          <w:szCs w:val="20"/>
        </w:rPr>
      </w:pPr>
      <w:r w:rsidRPr="001B6F3E">
        <w:rPr>
          <w:rFonts w:ascii="Tahoma" w:hAnsi="Tahoma" w:cs="Tahoma"/>
          <w:color w:val="000000" w:themeColor="text1"/>
          <w:sz w:val="20"/>
          <w:szCs w:val="20"/>
        </w:rPr>
        <w:t xml:space="preserve">If you are dissatisfied with this reply, you may ask the University to review it, by writing to the </w:t>
      </w:r>
      <w:r>
        <w:rPr>
          <w:rFonts w:ascii="Tahoma" w:hAnsi="Tahoma" w:cs="Tahoma"/>
          <w:color w:val="000000" w:themeColor="text1"/>
          <w:sz w:val="20"/>
          <w:szCs w:val="20"/>
        </w:rPr>
        <w:t>Head of Information Compliance</w:t>
      </w:r>
      <w:r w:rsidRPr="001B6F3E">
        <w:rPr>
          <w:rFonts w:ascii="Tahoma" w:hAnsi="Tahoma" w:cs="Tahoma"/>
          <w:color w:val="000000" w:themeColor="text1"/>
          <w:sz w:val="20"/>
          <w:szCs w:val="20"/>
        </w:rPr>
        <w:t xml:space="preserve"> at the following address:</w:t>
      </w:r>
    </w:p>
    <w:p w:rsidR="00D27A7F" w:rsidRPr="001B6F3E" w:rsidRDefault="00D27A7F" w:rsidP="00D27A7F">
      <w:pPr>
        <w:spacing w:after="0"/>
        <w:jc w:val="both"/>
        <w:rPr>
          <w:rFonts w:ascii="Tahoma" w:hAnsi="Tahoma" w:cs="Tahoma"/>
          <w:color w:val="000000" w:themeColor="text1"/>
          <w:sz w:val="20"/>
          <w:szCs w:val="20"/>
        </w:rPr>
      </w:pPr>
    </w:p>
    <w:p w:rsidR="00D27A7F" w:rsidRPr="001B6F3E" w:rsidRDefault="00D27A7F" w:rsidP="00D27A7F">
      <w:pPr>
        <w:spacing w:after="0"/>
        <w:jc w:val="both"/>
        <w:rPr>
          <w:rFonts w:ascii="Tahoma" w:hAnsi="Tahoma" w:cs="Tahoma"/>
          <w:color w:val="000000" w:themeColor="text1"/>
          <w:sz w:val="20"/>
          <w:szCs w:val="20"/>
        </w:rPr>
      </w:pPr>
      <w:r w:rsidRPr="001B6F3E">
        <w:rPr>
          <w:rFonts w:ascii="Tahoma" w:hAnsi="Tahoma" w:cs="Tahoma"/>
          <w:color w:val="000000" w:themeColor="text1"/>
          <w:sz w:val="20"/>
          <w:szCs w:val="20"/>
        </w:rPr>
        <w:t>University Offices</w:t>
      </w:r>
    </w:p>
    <w:p w:rsidR="00D27A7F" w:rsidRPr="001B6F3E" w:rsidRDefault="00D27A7F" w:rsidP="00D27A7F">
      <w:pPr>
        <w:spacing w:after="0"/>
        <w:jc w:val="both"/>
        <w:rPr>
          <w:rFonts w:ascii="Tahoma" w:hAnsi="Tahoma" w:cs="Tahoma"/>
          <w:color w:val="000000" w:themeColor="text1"/>
          <w:sz w:val="20"/>
          <w:szCs w:val="20"/>
        </w:rPr>
      </w:pPr>
      <w:r w:rsidRPr="001B6F3E">
        <w:rPr>
          <w:rFonts w:ascii="Tahoma" w:hAnsi="Tahoma" w:cs="Tahoma"/>
          <w:color w:val="000000" w:themeColor="text1"/>
          <w:sz w:val="20"/>
          <w:szCs w:val="20"/>
        </w:rPr>
        <w:t>Wellington Square</w:t>
      </w:r>
    </w:p>
    <w:p w:rsidR="00D27A7F" w:rsidRPr="001B6F3E" w:rsidRDefault="00D27A7F" w:rsidP="00D27A7F">
      <w:pPr>
        <w:spacing w:after="0"/>
        <w:jc w:val="both"/>
        <w:rPr>
          <w:rFonts w:ascii="Tahoma" w:hAnsi="Tahoma" w:cs="Tahoma"/>
          <w:color w:val="000000" w:themeColor="text1"/>
          <w:sz w:val="20"/>
          <w:szCs w:val="20"/>
        </w:rPr>
      </w:pPr>
      <w:r w:rsidRPr="001B6F3E">
        <w:rPr>
          <w:rFonts w:ascii="Tahoma" w:hAnsi="Tahoma" w:cs="Tahoma"/>
          <w:color w:val="000000" w:themeColor="text1"/>
          <w:sz w:val="20"/>
          <w:szCs w:val="20"/>
        </w:rPr>
        <w:t>Oxford</w:t>
      </w:r>
    </w:p>
    <w:p w:rsidR="00D27A7F" w:rsidRPr="001B6F3E" w:rsidRDefault="00D27A7F" w:rsidP="00D27A7F">
      <w:pPr>
        <w:spacing w:after="0"/>
        <w:jc w:val="both"/>
        <w:rPr>
          <w:rFonts w:ascii="Tahoma" w:hAnsi="Tahoma" w:cs="Tahoma"/>
          <w:color w:val="000000" w:themeColor="text1"/>
          <w:sz w:val="20"/>
          <w:szCs w:val="20"/>
        </w:rPr>
      </w:pPr>
      <w:r w:rsidRPr="001B6F3E">
        <w:rPr>
          <w:rFonts w:ascii="Tahoma" w:hAnsi="Tahoma" w:cs="Tahoma"/>
          <w:color w:val="000000" w:themeColor="text1"/>
          <w:sz w:val="20"/>
          <w:szCs w:val="20"/>
        </w:rPr>
        <w:t>OX1 2JD</w:t>
      </w:r>
    </w:p>
    <w:p w:rsidR="00D27A7F" w:rsidRPr="001B6F3E" w:rsidRDefault="00D27A7F" w:rsidP="00D27A7F">
      <w:pPr>
        <w:spacing w:after="0"/>
        <w:jc w:val="both"/>
        <w:rPr>
          <w:rFonts w:ascii="Tahoma" w:hAnsi="Tahoma" w:cs="Tahoma"/>
          <w:color w:val="000000" w:themeColor="text1"/>
          <w:sz w:val="20"/>
          <w:szCs w:val="20"/>
        </w:rPr>
      </w:pPr>
    </w:p>
    <w:p w:rsidR="00D27A7F" w:rsidRPr="001B6F3E" w:rsidRDefault="00D27A7F" w:rsidP="00D27A7F">
      <w:pPr>
        <w:spacing w:after="0"/>
        <w:jc w:val="both"/>
        <w:rPr>
          <w:rFonts w:ascii="Tahoma" w:hAnsi="Tahoma" w:cs="Tahoma"/>
          <w:iCs/>
          <w:color w:val="000000" w:themeColor="text1"/>
          <w:sz w:val="20"/>
          <w:szCs w:val="20"/>
        </w:rPr>
      </w:pPr>
      <w:r w:rsidRPr="001B6F3E">
        <w:rPr>
          <w:rFonts w:ascii="Tahoma" w:hAnsi="Tahoma" w:cs="Tahoma"/>
          <w:iCs/>
          <w:color w:val="000000" w:themeColor="text1"/>
          <w:sz w:val="20"/>
          <w:szCs w:val="20"/>
        </w:rPr>
        <w:t xml:space="preserve">Alternatively, you may request a review by e-mailing </w:t>
      </w:r>
      <w:hyperlink r:id="rId7" w:history="1">
        <w:r w:rsidRPr="001B6F3E">
          <w:rPr>
            <w:rStyle w:val="Hyperlink"/>
            <w:rFonts w:ascii="Tahoma" w:hAnsi="Tahoma" w:cs="Tahoma"/>
            <w:iCs/>
            <w:sz w:val="20"/>
            <w:szCs w:val="20"/>
          </w:rPr>
          <w:t>foi@admin.ox.ac.uk</w:t>
        </w:r>
      </w:hyperlink>
      <w:r w:rsidRPr="001B6F3E">
        <w:rPr>
          <w:rFonts w:ascii="Tahoma" w:hAnsi="Tahoma" w:cs="Tahoma"/>
          <w:iCs/>
          <w:color w:val="000000" w:themeColor="text1"/>
          <w:sz w:val="20"/>
          <w:szCs w:val="20"/>
        </w:rPr>
        <w:t xml:space="preserve"> </w:t>
      </w:r>
    </w:p>
    <w:p w:rsidR="00D27A7F" w:rsidRPr="001B6F3E" w:rsidRDefault="00D27A7F" w:rsidP="00D27A7F">
      <w:pPr>
        <w:spacing w:after="0"/>
        <w:jc w:val="both"/>
        <w:rPr>
          <w:rFonts w:ascii="Tahoma" w:hAnsi="Tahoma" w:cs="Tahoma"/>
          <w:iCs/>
          <w:color w:val="000000" w:themeColor="text1"/>
          <w:sz w:val="20"/>
          <w:szCs w:val="20"/>
        </w:rPr>
      </w:pPr>
    </w:p>
    <w:p w:rsidR="00D27A7F" w:rsidRPr="001B6F3E" w:rsidRDefault="00D27A7F" w:rsidP="00D27A7F">
      <w:pPr>
        <w:spacing w:after="0"/>
        <w:jc w:val="both"/>
        <w:rPr>
          <w:rFonts w:ascii="Tahoma" w:hAnsi="Tahoma" w:cs="Tahoma"/>
          <w:b/>
          <w:iCs/>
          <w:color w:val="000000" w:themeColor="text1"/>
          <w:sz w:val="20"/>
          <w:szCs w:val="20"/>
        </w:rPr>
      </w:pPr>
      <w:r w:rsidRPr="001B6F3E">
        <w:rPr>
          <w:rFonts w:ascii="Tahoma" w:hAnsi="Tahoma" w:cs="Tahoma"/>
          <w:b/>
          <w:iCs/>
          <w:color w:val="000000" w:themeColor="text1"/>
          <w:sz w:val="20"/>
          <w:szCs w:val="20"/>
        </w:rPr>
        <w:t>THE INFORMATION COMMISSIONER</w:t>
      </w:r>
    </w:p>
    <w:p w:rsidR="00D27A7F" w:rsidRPr="001B6F3E" w:rsidRDefault="00D27A7F" w:rsidP="00D27A7F">
      <w:pPr>
        <w:spacing w:after="0"/>
        <w:jc w:val="both"/>
        <w:rPr>
          <w:rFonts w:ascii="Tahoma" w:hAnsi="Tahoma" w:cs="Tahoma"/>
          <w:iCs/>
          <w:color w:val="000000" w:themeColor="text1"/>
          <w:sz w:val="20"/>
          <w:szCs w:val="20"/>
        </w:rPr>
      </w:pPr>
    </w:p>
    <w:p w:rsidR="00D27A7F" w:rsidRPr="001B6F3E" w:rsidRDefault="00D27A7F" w:rsidP="00D27A7F">
      <w:pPr>
        <w:spacing w:after="0"/>
        <w:jc w:val="both"/>
        <w:rPr>
          <w:rFonts w:ascii="Tahoma" w:hAnsi="Tahoma" w:cs="Tahoma"/>
          <w:iCs/>
          <w:color w:val="000000" w:themeColor="text1"/>
          <w:sz w:val="20"/>
          <w:szCs w:val="20"/>
        </w:rPr>
      </w:pPr>
      <w:r w:rsidRPr="001B6F3E">
        <w:rPr>
          <w:rFonts w:ascii="Tahoma" w:hAnsi="Tahoma" w:cs="Tahoma"/>
          <w:iCs/>
          <w:color w:val="000000" w:themeColor="text1"/>
          <w:sz w:val="20"/>
          <w:szCs w:val="20"/>
        </w:rPr>
        <w:t>If, after the internal review, you are still dissatisfied, you have the right under FOIA to apply to the Information Commissioner for a decision</w:t>
      </w:r>
      <w:r>
        <w:rPr>
          <w:rFonts w:ascii="Tahoma" w:hAnsi="Tahoma" w:cs="Tahoma"/>
          <w:iCs/>
          <w:color w:val="000000" w:themeColor="text1"/>
          <w:sz w:val="20"/>
          <w:szCs w:val="20"/>
        </w:rPr>
        <w:t xml:space="preserve"> as to whether your request has</w:t>
      </w:r>
      <w:r w:rsidRPr="001B6F3E">
        <w:rPr>
          <w:rFonts w:ascii="Tahoma" w:hAnsi="Tahoma" w:cs="Tahoma"/>
          <w:iCs/>
          <w:color w:val="000000" w:themeColor="text1"/>
          <w:sz w:val="20"/>
          <w:szCs w:val="20"/>
        </w:rPr>
        <w:t xml:space="preserve"> been dealt with in accordance with the FOIA. The Information Commissioner’s address is: </w:t>
      </w:r>
    </w:p>
    <w:p w:rsidR="00D27A7F" w:rsidRPr="001B6F3E" w:rsidRDefault="00D27A7F" w:rsidP="00D27A7F">
      <w:pPr>
        <w:spacing w:after="0"/>
        <w:jc w:val="both"/>
        <w:rPr>
          <w:rFonts w:ascii="Tahoma" w:hAnsi="Tahoma" w:cs="Tahoma"/>
          <w:iCs/>
          <w:color w:val="000000" w:themeColor="text1"/>
          <w:sz w:val="20"/>
          <w:szCs w:val="20"/>
        </w:rPr>
      </w:pPr>
    </w:p>
    <w:p w:rsidR="00D27A7F" w:rsidRPr="001B6F3E" w:rsidRDefault="00D27A7F" w:rsidP="00D27A7F">
      <w:pPr>
        <w:spacing w:after="0"/>
        <w:jc w:val="both"/>
        <w:rPr>
          <w:rFonts w:ascii="Tahoma" w:hAnsi="Tahoma" w:cs="Tahoma"/>
          <w:iCs/>
          <w:color w:val="000000" w:themeColor="text1"/>
          <w:sz w:val="20"/>
          <w:szCs w:val="20"/>
        </w:rPr>
      </w:pPr>
      <w:r w:rsidRPr="001B6F3E">
        <w:rPr>
          <w:rFonts w:ascii="Tahoma" w:hAnsi="Tahoma" w:cs="Tahoma"/>
          <w:iCs/>
          <w:color w:val="000000" w:themeColor="text1"/>
          <w:sz w:val="20"/>
          <w:szCs w:val="20"/>
        </w:rPr>
        <w:t xml:space="preserve">Information Commissioner </w:t>
      </w:r>
    </w:p>
    <w:p w:rsidR="00D27A7F" w:rsidRPr="001B6F3E" w:rsidRDefault="00D27A7F" w:rsidP="00D27A7F">
      <w:pPr>
        <w:spacing w:after="0"/>
        <w:jc w:val="both"/>
        <w:rPr>
          <w:rFonts w:ascii="Tahoma" w:hAnsi="Tahoma" w:cs="Tahoma"/>
          <w:iCs/>
          <w:color w:val="000000" w:themeColor="text1"/>
          <w:sz w:val="20"/>
          <w:szCs w:val="20"/>
        </w:rPr>
      </w:pPr>
      <w:r w:rsidRPr="001B6F3E">
        <w:rPr>
          <w:rFonts w:ascii="Tahoma" w:hAnsi="Tahoma" w:cs="Tahoma"/>
          <w:iCs/>
          <w:color w:val="000000" w:themeColor="text1"/>
          <w:sz w:val="20"/>
          <w:szCs w:val="20"/>
        </w:rPr>
        <w:t>Wycliffe House</w:t>
      </w:r>
    </w:p>
    <w:p w:rsidR="00D27A7F" w:rsidRPr="001B6F3E" w:rsidRDefault="00D27A7F" w:rsidP="00D27A7F">
      <w:pPr>
        <w:spacing w:after="0"/>
        <w:jc w:val="both"/>
        <w:rPr>
          <w:rFonts w:ascii="Tahoma" w:hAnsi="Tahoma" w:cs="Tahoma"/>
          <w:iCs/>
          <w:color w:val="000000" w:themeColor="text1"/>
          <w:sz w:val="20"/>
          <w:szCs w:val="20"/>
        </w:rPr>
      </w:pPr>
      <w:r w:rsidRPr="001B6F3E">
        <w:rPr>
          <w:rFonts w:ascii="Tahoma" w:hAnsi="Tahoma" w:cs="Tahoma"/>
          <w:iCs/>
          <w:color w:val="000000" w:themeColor="text1"/>
          <w:sz w:val="20"/>
          <w:szCs w:val="20"/>
        </w:rPr>
        <w:t>Water Lane</w:t>
      </w:r>
    </w:p>
    <w:p w:rsidR="00D27A7F" w:rsidRPr="001B6F3E" w:rsidRDefault="00D27A7F" w:rsidP="00D27A7F">
      <w:pPr>
        <w:spacing w:after="0"/>
        <w:jc w:val="both"/>
        <w:rPr>
          <w:rFonts w:ascii="Tahoma" w:hAnsi="Tahoma" w:cs="Tahoma"/>
          <w:iCs/>
          <w:color w:val="000000" w:themeColor="text1"/>
          <w:sz w:val="20"/>
          <w:szCs w:val="20"/>
        </w:rPr>
      </w:pPr>
      <w:r w:rsidRPr="001B6F3E">
        <w:rPr>
          <w:rFonts w:ascii="Tahoma" w:hAnsi="Tahoma" w:cs="Tahoma"/>
          <w:iCs/>
          <w:color w:val="000000" w:themeColor="text1"/>
          <w:sz w:val="20"/>
          <w:szCs w:val="20"/>
        </w:rPr>
        <w:t>Wilmslow</w:t>
      </w:r>
    </w:p>
    <w:p w:rsidR="00D27A7F" w:rsidRDefault="00D27A7F" w:rsidP="00D27A7F">
      <w:pPr>
        <w:spacing w:after="0"/>
        <w:jc w:val="both"/>
        <w:rPr>
          <w:rFonts w:ascii="Tahoma" w:hAnsi="Tahoma" w:cs="Tahoma"/>
          <w:iCs/>
          <w:color w:val="000000" w:themeColor="text1"/>
          <w:sz w:val="20"/>
          <w:szCs w:val="20"/>
        </w:rPr>
      </w:pPr>
      <w:r w:rsidRPr="001B6F3E">
        <w:rPr>
          <w:rFonts w:ascii="Tahoma" w:hAnsi="Tahoma" w:cs="Tahoma"/>
          <w:iCs/>
          <w:color w:val="000000" w:themeColor="text1"/>
          <w:sz w:val="20"/>
          <w:szCs w:val="20"/>
        </w:rPr>
        <w:t>SK9 5AF</w:t>
      </w:r>
    </w:p>
    <w:p w:rsidR="00D27A7F" w:rsidRPr="001B6F3E" w:rsidRDefault="00D27A7F" w:rsidP="00D27A7F">
      <w:pPr>
        <w:spacing w:after="0"/>
        <w:jc w:val="both"/>
        <w:rPr>
          <w:rFonts w:ascii="Tahoma" w:hAnsi="Tahoma" w:cs="Tahoma"/>
          <w:iCs/>
          <w:color w:val="000000" w:themeColor="text1"/>
          <w:sz w:val="20"/>
          <w:szCs w:val="20"/>
        </w:rPr>
      </w:pPr>
    </w:p>
    <w:p w:rsidR="00D27A7F" w:rsidRPr="001B6F3E" w:rsidRDefault="00D27A7F" w:rsidP="00D27A7F">
      <w:pPr>
        <w:spacing w:after="0"/>
        <w:jc w:val="both"/>
        <w:rPr>
          <w:rFonts w:ascii="Tahoma" w:hAnsi="Tahoma" w:cs="Tahoma"/>
          <w:iCs/>
          <w:color w:val="000000" w:themeColor="text1"/>
          <w:sz w:val="20"/>
          <w:szCs w:val="20"/>
        </w:rPr>
      </w:pPr>
      <w:r w:rsidRPr="001B6F3E">
        <w:rPr>
          <w:rFonts w:ascii="Tahoma" w:hAnsi="Tahoma" w:cs="Tahoma"/>
          <w:iCs/>
          <w:color w:val="000000" w:themeColor="text1"/>
          <w:sz w:val="20"/>
          <w:szCs w:val="20"/>
        </w:rPr>
        <w:t>Tel:  0303 123113</w:t>
      </w:r>
    </w:p>
    <w:p w:rsidR="00D27A7F" w:rsidRPr="001B6F3E" w:rsidRDefault="00D27A7F" w:rsidP="00D27A7F">
      <w:pPr>
        <w:spacing w:after="0"/>
        <w:jc w:val="both"/>
        <w:rPr>
          <w:rFonts w:ascii="Tahoma" w:hAnsi="Tahoma" w:cs="Tahoma"/>
          <w:iCs/>
          <w:color w:val="000000" w:themeColor="text1"/>
          <w:sz w:val="20"/>
          <w:szCs w:val="20"/>
        </w:rPr>
      </w:pPr>
    </w:p>
    <w:p w:rsidR="00D27A7F" w:rsidRPr="001B6F3E" w:rsidRDefault="00D27A7F" w:rsidP="00D27A7F">
      <w:pPr>
        <w:spacing w:after="0"/>
        <w:jc w:val="both"/>
        <w:rPr>
          <w:rFonts w:ascii="Tahoma" w:hAnsi="Tahoma" w:cs="Tahoma"/>
          <w:iCs/>
          <w:color w:val="000000" w:themeColor="text1"/>
          <w:sz w:val="20"/>
          <w:szCs w:val="20"/>
        </w:rPr>
      </w:pPr>
      <w:r w:rsidRPr="001B6F3E">
        <w:rPr>
          <w:rFonts w:ascii="Tahoma" w:hAnsi="Tahoma" w:cs="Tahoma"/>
          <w:iCs/>
          <w:color w:val="000000" w:themeColor="text1"/>
          <w:sz w:val="20"/>
          <w:szCs w:val="20"/>
        </w:rPr>
        <w:t xml:space="preserve">Further information for submitting complaints to the Information Commissioner is available at </w:t>
      </w:r>
      <w:hyperlink r:id="rId8" w:history="1">
        <w:r w:rsidRPr="001B6F3E">
          <w:rPr>
            <w:rStyle w:val="Hyperlink"/>
            <w:rFonts w:ascii="Tahoma" w:hAnsi="Tahoma" w:cs="Tahoma"/>
            <w:iCs/>
            <w:sz w:val="20"/>
            <w:szCs w:val="20"/>
          </w:rPr>
          <w:t>http://www.ico.gov.uk/complaints.aspx</w:t>
        </w:r>
      </w:hyperlink>
      <w:r w:rsidRPr="001B6F3E">
        <w:rPr>
          <w:rFonts w:ascii="Tahoma" w:hAnsi="Tahoma" w:cs="Tahoma"/>
          <w:iCs/>
          <w:color w:val="000000" w:themeColor="text1"/>
          <w:sz w:val="20"/>
          <w:szCs w:val="20"/>
        </w:rPr>
        <w:t xml:space="preserve">  </w:t>
      </w:r>
    </w:p>
    <w:p w:rsidR="00D27A7F" w:rsidRDefault="00D27A7F" w:rsidP="00D27A7F">
      <w:pPr>
        <w:spacing w:after="0"/>
        <w:jc w:val="both"/>
        <w:rPr>
          <w:rFonts w:ascii="Tahoma" w:hAnsi="Tahoma" w:cs="Tahoma"/>
          <w:color w:val="000000" w:themeColor="text1"/>
          <w:sz w:val="20"/>
          <w:szCs w:val="20"/>
        </w:rPr>
      </w:pPr>
    </w:p>
    <w:p w:rsidR="00D27A7F" w:rsidRDefault="00D27A7F" w:rsidP="00D27A7F">
      <w:pPr>
        <w:spacing w:after="0"/>
        <w:jc w:val="both"/>
        <w:rPr>
          <w:rFonts w:ascii="Tahoma" w:hAnsi="Tahoma" w:cs="Tahoma"/>
          <w:color w:val="000000" w:themeColor="text1"/>
          <w:sz w:val="20"/>
          <w:szCs w:val="20"/>
        </w:rPr>
      </w:pPr>
    </w:p>
    <w:p w:rsidR="00D27A7F" w:rsidRDefault="00D27A7F" w:rsidP="00D27A7F">
      <w:pPr>
        <w:spacing w:after="0"/>
        <w:jc w:val="both"/>
        <w:rPr>
          <w:rFonts w:ascii="Tahoma" w:hAnsi="Tahoma" w:cs="Tahoma"/>
          <w:color w:val="000000" w:themeColor="text1"/>
          <w:sz w:val="20"/>
          <w:szCs w:val="20"/>
        </w:rPr>
      </w:pPr>
    </w:p>
    <w:p w:rsidR="00D27A7F" w:rsidRDefault="00D27A7F" w:rsidP="00D27A7F">
      <w:pPr>
        <w:spacing w:after="0"/>
        <w:jc w:val="both"/>
        <w:rPr>
          <w:rFonts w:ascii="Tahoma" w:hAnsi="Tahoma" w:cs="Tahoma"/>
          <w:color w:val="000000" w:themeColor="text1"/>
          <w:sz w:val="20"/>
          <w:szCs w:val="20"/>
        </w:rPr>
      </w:pPr>
    </w:p>
    <w:p w:rsidR="00D27A7F" w:rsidRPr="00032665" w:rsidRDefault="00D27A7F" w:rsidP="00D27A7F">
      <w:pPr>
        <w:spacing w:after="0"/>
        <w:jc w:val="both"/>
        <w:rPr>
          <w:rFonts w:ascii="Tahoma" w:hAnsi="Tahoma" w:cs="Tahoma"/>
          <w:color w:val="000000" w:themeColor="text1"/>
          <w:sz w:val="20"/>
          <w:szCs w:val="20"/>
        </w:rPr>
      </w:pPr>
      <w:r>
        <w:rPr>
          <w:rFonts w:ascii="Tahoma" w:hAnsi="Tahoma" w:cs="Tahoma"/>
          <w:color w:val="000000" w:themeColor="text1"/>
          <w:sz w:val="20"/>
          <w:szCs w:val="20"/>
        </w:rPr>
        <w:t>Y</w:t>
      </w:r>
      <w:r w:rsidRPr="00032665">
        <w:rPr>
          <w:rFonts w:ascii="Tahoma" w:hAnsi="Tahoma" w:cs="Tahoma"/>
          <w:color w:val="000000" w:themeColor="text1"/>
          <w:sz w:val="20"/>
          <w:szCs w:val="20"/>
        </w:rPr>
        <w:t>ours sincerely</w:t>
      </w:r>
      <w:r>
        <w:rPr>
          <w:rFonts w:ascii="Tahoma" w:hAnsi="Tahoma" w:cs="Tahoma"/>
          <w:color w:val="000000" w:themeColor="text1"/>
          <w:sz w:val="20"/>
          <w:szCs w:val="20"/>
        </w:rPr>
        <w:t>,</w:t>
      </w:r>
    </w:p>
    <w:p w:rsidR="00D27A7F" w:rsidRDefault="00D27A7F" w:rsidP="00D27A7F">
      <w:pPr>
        <w:rPr>
          <w:rFonts w:ascii="Tahoma" w:hAnsi="Tahoma" w:cs="Tahoma"/>
          <w:color w:val="000000" w:themeColor="text1"/>
          <w:sz w:val="20"/>
          <w:szCs w:val="20"/>
        </w:rPr>
      </w:pPr>
    </w:p>
    <w:p w:rsidR="00D27A7F" w:rsidRPr="00375CBD" w:rsidRDefault="00D27A7F" w:rsidP="00D27A7F">
      <w:pPr>
        <w:rPr>
          <w:rFonts w:ascii="Tahoma" w:hAnsi="Tahoma" w:cs="Tahoma"/>
          <w:color w:val="000000" w:themeColor="text1"/>
          <w:sz w:val="20"/>
          <w:szCs w:val="20"/>
        </w:rPr>
      </w:pPr>
      <w:r w:rsidRPr="00375CBD">
        <w:rPr>
          <w:rFonts w:ascii="Tahoma" w:hAnsi="Tahoma" w:cs="Tahoma"/>
          <w:b/>
          <w:color w:val="000000" w:themeColor="text1"/>
          <w:sz w:val="20"/>
          <w:szCs w:val="20"/>
        </w:rPr>
        <w:t>FOI OXFORD</w:t>
      </w:r>
    </w:p>
    <w:p w:rsidR="00D27A7F" w:rsidRDefault="00D27A7F" w:rsidP="00D27A7F">
      <w:pPr>
        <w:spacing w:after="0"/>
        <w:jc w:val="both"/>
        <w:rPr>
          <w:rFonts w:ascii="Tahoma" w:hAnsi="Tahoma" w:cs="Tahoma"/>
          <w:color w:val="000000" w:themeColor="text1"/>
          <w:sz w:val="20"/>
          <w:szCs w:val="20"/>
        </w:rPr>
      </w:pPr>
    </w:p>
    <w:p w:rsidR="00D27A7F" w:rsidRPr="00032665" w:rsidRDefault="00D27A7F" w:rsidP="00D27A7F">
      <w:pPr>
        <w:tabs>
          <w:tab w:val="clear" w:pos="567"/>
          <w:tab w:val="clear" w:pos="1134"/>
          <w:tab w:val="clear" w:pos="1701"/>
          <w:tab w:val="clear" w:pos="5670"/>
          <w:tab w:val="clear" w:pos="9356"/>
        </w:tabs>
        <w:spacing w:after="0"/>
        <w:rPr>
          <w:rFonts w:ascii="Tahoma" w:hAnsi="Tahoma" w:cs="Tahoma"/>
          <w:color w:val="000000" w:themeColor="text1"/>
          <w:sz w:val="20"/>
          <w:szCs w:val="20"/>
        </w:rPr>
      </w:pPr>
    </w:p>
    <w:p w:rsidR="003D40C9" w:rsidRPr="00D27A7F" w:rsidRDefault="003D40C9">
      <w:pPr>
        <w:rPr>
          <w:b/>
        </w:rPr>
      </w:pPr>
    </w:p>
    <w:sectPr w:rsidR="003D40C9" w:rsidRPr="00D27A7F" w:rsidSect="00BA3840">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code="9"/>
      <w:pgMar w:top="2381" w:right="707" w:bottom="1418" w:left="1418" w:header="73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247" w:rsidRDefault="00680A08">
      <w:pPr>
        <w:spacing w:after="0"/>
      </w:pPr>
      <w:r>
        <w:separator/>
      </w:r>
    </w:p>
  </w:endnote>
  <w:endnote w:type="continuationSeparator" w:id="0">
    <w:p w:rsidR="00442247" w:rsidRDefault="00680A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13E" w:rsidRDefault="00220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13E" w:rsidRDefault="002208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35D" w:rsidRPr="0048013E" w:rsidRDefault="002208C5" w:rsidP="00480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247" w:rsidRDefault="00680A08">
      <w:pPr>
        <w:spacing w:after="0"/>
      </w:pPr>
      <w:r>
        <w:separator/>
      </w:r>
    </w:p>
  </w:footnote>
  <w:footnote w:type="continuationSeparator" w:id="0">
    <w:p w:rsidR="00442247" w:rsidRDefault="00680A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13E" w:rsidRDefault="00220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35D" w:rsidRDefault="006D54AF">
    <w:pPr>
      <w:pStyle w:val="Header"/>
    </w:pPr>
    <w:r>
      <w:fldChar w:fldCharType="begin"/>
    </w:r>
    <w:r>
      <w:instrText xml:space="preserve"> PAGE </w:instrText>
    </w:r>
    <w:r>
      <w:fldChar w:fldCharType="separate"/>
    </w:r>
    <w:r w:rsidR="002208C5">
      <w:rPr>
        <w:noProof/>
      </w:rPr>
      <w:t>2</w:t>
    </w:r>
    <w:r>
      <w:rPr>
        <w:noProof/>
      </w:rPr>
      <w:fldChar w:fldCharType="end"/>
    </w:r>
    <w:r>
      <w:rPr>
        <w:noProof/>
        <w:lang w:eastAsia="en-GB"/>
      </w:rPr>
      <w:drawing>
        <wp:anchor distT="0" distB="0" distL="0" distR="0" simplePos="0" relativeHeight="251659264" behindDoc="0" locked="0" layoutInCell="0" allowOverlap="0" wp14:anchorId="5CD0F1F3" wp14:editId="56DEE98B">
          <wp:simplePos x="0" y="0"/>
          <wp:positionH relativeFrom="column">
            <wp:align>right</wp:align>
          </wp:positionH>
          <wp:positionV relativeFrom="paragraph">
            <wp:posOffset>28575</wp:posOffset>
          </wp:positionV>
          <wp:extent cx="723900" cy="723900"/>
          <wp:effectExtent l="19050" t="0" r="0" b="0"/>
          <wp:wrapSquare wrapText="left"/>
          <wp:docPr id="8" name="Picture 8" descr="ox_smallbrand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x_smallbrand_20"/>
                  <pic:cNvPicPr>
                    <a:picLocks noChangeAspect="1" noChangeArrowheads="1"/>
                  </pic:cNvPicPr>
                </pic:nvPicPr>
                <pic:blipFill>
                  <a:blip r:embed="rId1"/>
                  <a:srcRect/>
                  <a:stretch>
                    <a:fillRect/>
                  </a:stretch>
                </pic:blipFill>
                <pic:spPr bwMode="auto">
                  <a:xfrm>
                    <a:off x="0" y="0"/>
                    <a:ext cx="723900" cy="7239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35D" w:rsidRDefault="006D54AF">
    <w:pPr>
      <w:pStyle w:val="OXTITLE"/>
    </w:pPr>
    <w:r>
      <w:rPr>
        <w:noProof/>
      </w:rPr>
      <mc:AlternateContent>
        <mc:Choice Requires="wps">
          <w:drawing>
            <wp:anchor distT="0" distB="0" distL="114300" distR="114300" simplePos="0" relativeHeight="251661312" behindDoc="0" locked="1" layoutInCell="1" allowOverlap="1" wp14:anchorId="40B25369" wp14:editId="1436BBCA">
              <wp:simplePos x="0" y="0"/>
              <wp:positionH relativeFrom="column">
                <wp:posOffset>-720725</wp:posOffset>
              </wp:positionH>
              <wp:positionV relativeFrom="page">
                <wp:posOffset>3420745</wp:posOffset>
              </wp:positionV>
              <wp:extent cx="152400" cy="228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35D" w:rsidRDefault="006D54AF">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25369" id="_x0000_t202" coordsize="21600,21600" o:spt="202" path="m,l,21600r21600,l21600,xe">
              <v:stroke joinstyle="miter"/>
              <v:path gradientshapeok="t" o:connecttype="rect"/>
            </v:shapetype>
            <v:shape id="Text Box 10" o:spid="_x0000_s1026" type="#_x0000_t202" style="position:absolute;margin-left:-56.75pt;margin-top:269.35pt;width:1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" filled="f" stroked="f">
              <v:textbox inset="0,0,0,0">
                <w:txbxContent>
                  <w:p w:rsidR="0070435D" w:rsidRDefault="006D54AF">
                    <w:r>
                      <w:t>_</w:t>
                    </w:r>
                  </w:p>
                </w:txbxContent>
              </v:textbox>
              <w10:wrap anchory="page"/>
              <w10:anchorlock/>
            </v:shape>
          </w:pict>
        </mc:Fallback>
      </mc:AlternateContent>
    </w:r>
    <w:r>
      <w:rPr>
        <w:noProof/>
      </w:rPr>
      <w:drawing>
        <wp:anchor distT="0" distB="0" distL="114300" distR="114300" simplePos="0" relativeHeight="251660288" behindDoc="0" locked="1" layoutInCell="1" allowOverlap="0" wp14:anchorId="12CEE34A" wp14:editId="25F25C7C">
          <wp:simplePos x="0" y="0"/>
          <wp:positionH relativeFrom="column">
            <wp:posOffset>4788535</wp:posOffset>
          </wp:positionH>
          <wp:positionV relativeFrom="page">
            <wp:posOffset>466725</wp:posOffset>
          </wp:positionV>
          <wp:extent cx="1152525" cy="1476375"/>
          <wp:effectExtent l="19050" t="0" r="9525" b="0"/>
          <wp:wrapSquare wrapText="left"/>
          <wp:docPr id="9" name="Picture 9"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nd"/>
                  <pic:cNvPicPr>
                    <a:picLocks noChangeAspect="1" noChangeArrowheads="1"/>
                  </pic:cNvPicPr>
                </pic:nvPicPr>
                <pic:blipFill>
                  <a:blip r:embed="rId1"/>
                  <a:srcRect/>
                  <a:stretch>
                    <a:fillRect/>
                  </a:stretch>
                </pic:blipFill>
                <pic:spPr bwMode="auto">
                  <a:xfrm>
                    <a:off x="0" y="0"/>
                    <a:ext cx="1152525" cy="1476375"/>
                  </a:xfrm>
                  <a:prstGeom prst="rect">
                    <a:avLst/>
                  </a:prstGeom>
                  <a:noFill/>
                </pic:spPr>
              </pic:pic>
            </a:graphicData>
          </a:graphic>
        </wp:anchor>
      </w:drawing>
    </w:r>
    <w:r>
      <w:t>UNIVERSITY OF OXFORD</w:t>
    </w:r>
  </w:p>
  <w:p w:rsidR="0070435D" w:rsidRDefault="006D54AF">
    <w:pPr>
      <w:pStyle w:val="OXADDRESS"/>
    </w:pPr>
    <w:r>
      <w:t xml:space="preserve">University Offices, Wellington Square, Oxford </w:t>
    </w:r>
    <w:r>
      <w:rPr>
        <w:rStyle w:val="OXPOSTCODE"/>
      </w:rPr>
      <w:t>OX1 2JD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7F"/>
    <w:rsid w:val="002208C5"/>
    <w:rsid w:val="003D40C9"/>
    <w:rsid w:val="00442247"/>
    <w:rsid w:val="00680A08"/>
    <w:rsid w:val="006D54AF"/>
    <w:rsid w:val="00D27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94E8"/>
  <w15:chartTrackingRefBased/>
  <w15:docId w15:val="{7389BB07-C4F7-4364-835A-72AEA412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A7F"/>
    <w:pPr>
      <w:tabs>
        <w:tab w:val="left" w:pos="567"/>
        <w:tab w:val="left" w:pos="1134"/>
        <w:tab w:val="left" w:pos="1701"/>
        <w:tab w:val="left" w:pos="5670"/>
        <w:tab w:val="right" w:pos="9356"/>
      </w:tabs>
      <w:spacing w:after="24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7A7F"/>
    <w:pPr>
      <w:tabs>
        <w:tab w:val="clear" w:pos="567"/>
        <w:tab w:val="clear" w:pos="1134"/>
      </w:tabs>
      <w:spacing w:after="480"/>
    </w:pPr>
  </w:style>
  <w:style w:type="character" w:customStyle="1" w:styleId="HeaderChar">
    <w:name w:val="Header Char"/>
    <w:basedOn w:val="DefaultParagraphFont"/>
    <w:link w:val="Header"/>
    <w:uiPriority w:val="99"/>
    <w:rsid w:val="00D27A7F"/>
    <w:rPr>
      <w:rFonts w:ascii="Arial" w:eastAsia="Times New Roman" w:hAnsi="Arial" w:cs="Times New Roman"/>
      <w:szCs w:val="24"/>
    </w:rPr>
  </w:style>
  <w:style w:type="paragraph" w:styleId="Footer">
    <w:name w:val="footer"/>
    <w:basedOn w:val="Normal"/>
    <w:link w:val="FooterChar"/>
    <w:semiHidden/>
    <w:rsid w:val="00D27A7F"/>
    <w:pPr>
      <w:tabs>
        <w:tab w:val="clear" w:pos="567"/>
        <w:tab w:val="clear" w:pos="1134"/>
      </w:tabs>
      <w:spacing w:before="240" w:after="0" w:line="210" w:lineRule="exact"/>
    </w:pPr>
    <w:rPr>
      <w:sz w:val="18"/>
      <w:szCs w:val="18"/>
    </w:rPr>
  </w:style>
  <w:style w:type="character" w:customStyle="1" w:styleId="FooterChar">
    <w:name w:val="Footer Char"/>
    <w:basedOn w:val="DefaultParagraphFont"/>
    <w:link w:val="Footer"/>
    <w:semiHidden/>
    <w:rsid w:val="00D27A7F"/>
    <w:rPr>
      <w:rFonts w:ascii="Arial" w:eastAsia="Times New Roman" w:hAnsi="Arial" w:cs="Times New Roman"/>
      <w:sz w:val="18"/>
      <w:szCs w:val="18"/>
    </w:rPr>
  </w:style>
  <w:style w:type="paragraph" w:customStyle="1" w:styleId="Address">
    <w:name w:val="Address"/>
    <w:basedOn w:val="Normal"/>
    <w:rsid w:val="00D27A7F"/>
    <w:pPr>
      <w:spacing w:after="0"/>
      <w:ind w:left="144" w:hanging="144"/>
    </w:pPr>
  </w:style>
  <w:style w:type="paragraph" w:customStyle="1" w:styleId="OXTITLE">
    <w:name w:val="OX TITLE"/>
    <w:rsid w:val="00D27A7F"/>
    <w:pPr>
      <w:tabs>
        <w:tab w:val="center" w:pos="4153"/>
        <w:tab w:val="right" w:pos="8306"/>
      </w:tabs>
      <w:spacing w:after="0" w:line="300" w:lineRule="exact"/>
    </w:pPr>
    <w:rPr>
      <w:rFonts w:ascii="Arial" w:eastAsia="Times New Roman" w:hAnsi="Arial" w:cs="Times New Roman"/>
      <w:caps/>
      <w:spacing w:val="6"/>
      <w:lang w:eastAsia="en-GB"/>
    </w:rPr>
  </w:style>
  <w:style w:type="paragraph" w:customStyle="1" w:styleId="OXADDRESS">
    <w:name w:val="OX ADDRESS"/>
    <w:rsid w:val="00D27A7F"/>
    <w:pPr>
      <w:tabs>
        <w:tab w:val="center" w:pos="4153"/>
        <w:tab w:val="right" w:pos="8306"/>
      </w:tabs>
      <w:spacing w:after="0" w:line="240" w:lineRule="exact"/>
    </w:pPr>
    <w:rPr>
      <w:rFonts w:ascii="Arial" w:eastAsia="Times New Roman" w:hAnsi="Arial" w:cs="Times New Roman"/>
      <w:sz w:val="18"/>
      <w:szCs w:val="18"/>
      <w:lang w:eastAsia="en-GB"/>
    </w:rPr>
  </w:style>
  <w:style w:type="character" w:customStyle="1" w:styleId="OXPOSTCODE">
    <w:name w:val="OX POSTCODE"/>
    <w:basedOn w:val="DefaultParagraphFont"/>
    <w:rsid w:val="00D27A7F"/>
    <w:rPr>
      <w:rFonts w:ascii="Arial" w:hAnsi="Arial"/>
      <w:sz w:val="16"/>
      <w:szCs w:val="16"/>
      <w:lang w:val="en-GB" w:eastAsia="en-GB" w:bidi="ar-SA"/>
    </w:rPr>
  </w:style>
  <w:style w:type="paragraph" w:customStyle="1" w:styleId="OXAddressee">
    <w:name w:val="OX Addressee"/>
    <w:rsid w:val="00D27A7F"/>
    <w:pPr>
      <w:suppressAutoHyphens/>
      <w:spacing w:after="0" w:line="240" w:lineRule="auto"/>
    </w:pPr>
    <w:rPr>
      <w:rFonts w:ascii="Times New Roman" w:eastAsia="Times New Roman" w:hAnsi="Times New Roman" w:cs="Times New Roman"/>
      <w:sz w:val="24"/>
      <w:szCs w:val="24"/>
      <w:lang w:eastAsia="en-GB"/>
    </w:rPr>
  </w:style>
  <w:style w:type="paragraph" w:customStyle="1" w:styleId="OXREFDATE">
    <w:name w:val="OX REF/DATE"/>
    <w:basedOn w:val="Address"/>
    <w:rsid w:val="00D27A7F"/>
    <w:pPr>
      <w:spacing w:after="260" w:line="260" w:lineRule="atLeast"/>
      <w:ind w:left="0" w:firstLine="0"/>
    </w:pPr>
    <w:rPr>
      <w:sz w:val="20"/>
      <w:szCs w:val="22"/>
      <w:lang w:eastAsia="en-GB"/>
    </w:rPr>
  </w:style>
  <w:style w:type="character" w:styleId="Hyperlink">
    <w:name w:val="Hyperlink"/>
    <w:basedOn w:val="DefaultParagraphFont"/>
    <w:uiPriority w:val="99"/>
    <w:unhideWhenUsed/>
    <w:rsid w:val="00D27A7F"/>
    <w:rPr>
      <w:color w:val="0000FF"/>
      <w:u w:val="single"/>
    </w:rPr>
  </w:style>
  <w:style w:type="paragraph" w:styleId="PlainText">
    <w:name w:val="Plain Text"/>
    <w:basedOn w:val="Normal"/>
    <w:link w:val="PlainTextChar"/>
    <w:uiPriority w:val="99"/>
    <w:unhideWhenUsed/>
    <w:rsid w:val="00D27A7F"/>
    <w:pPr>
      <w:tabs>
        <w:tab w:val="clear" w:pos="567"/>
        <w:tab w:val="clear" w:pos="1134"/>
        <w:tab w:val="clear" w:pos="1701"/>
        <w:tab w:val="clear" w:pos="5670"/>
        <w:tab w:val="clear" w:pos="9356"/>
      </w:tabs>
      <w:spacing w:after="0"/>
    </w:pPr>
    <w:rPr>
      <w:rFonts w:ascii="Consolas" w:eastAsiaTheme="minorHAnsi" w:hAnsi="Consolas"/>
      <w:sz w:val="21"/>
      <w:szCs w:val="21"/>
      <w:lang w:eastAsia="en-GB"/>
    </w:rPr>
  </w:style>
  <w:style w:type="character" w:customStyle="1" w:styleId="PlainTextChar">
    <w:name w:val="Plain Text Char"/>
    <w:basedOn w:val="DefaultParagraphFont"/>
    <w:link w:val="PlainText"/>
    <w:uiPriority w:val="99"/>
    <w:rsid w:val="00D27A7F"/>
    <w:rPr>
      <w:rFonts w:ascii="Consolas" w:hAnsi="Consolas" w:cs="Times New Roman"/>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850693">
      <w:bodyDiv w:val="1"/>
      <w:marLeft w:val="0"/>
      <w:marRight w:val="0"/>
      <w:marTop w:val="0"/>
      <w:marBottom w:val="0"/>
      <w:divBdr>
        <w:top w:val="none" w:sz="0" w:space="0" w:color="auto"/>
        <w:left w:val="none" w:sz="0" w:space="0" w:color="auto"/>
        <w:bottom w:val="none" w:sz="0" w:space="0" w:color="auto"/>
        <w:right w:val="none" w:sz="0" w:space="0" w:color="auto"/>
      </w:divBdr>
    </w:div>
    <w:div w:id="1823615071">
      <w:bodyDiv w:val="1"/>
      <w:marLeft w:val="0"/>
      <w:marRight w:val="0"/>
      <w:marTop w:val="0"/>
      <w:marBottom w:val="0"/>
      <w:divBdr>
        <w:top w:val="none" w:sz="0" w:space="0" w:color="auto"/>
        <w:left w:val="none" w:sz="0" w:space="0" w:color="auto"/>
        <w:bottom w:val="none" w:sz="0" w:space="0" w:color="auto"/>
        <w:right w:val="none" w:sz="0" w:space="0" w:color="auto"/>
      </w:divBdr>
    </w:div>
    <w:div w:id="196045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gov.uk/complaints.aspx"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foi@admin.ox.ac.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ukri.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Taylor</dc:creator>
  <cp:keywords/>
  <dc:description/>
  <cp:lastModifiedBy>Rachel Taylor</cp:lastModifiedBy>
  <cp:revision>3</cp:revision>
  <dcterms:created xsi:type="dcterms:W3CDTF">2019-09-09T09:33:00Z</dcterms:created>
  <dcterms:modified xsi:type="dcterms:W3CDTF">2019-09-25T14:11:00Z</dcterms:modified>
</cp:coreProperties>
</file>