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3"/>
        <w:gridCol w:w="5379"/>
      </w:tblGrid>
      <w:tr w:rsidR="00451387" w:rsidRPr="00451387" w:rsidTr="006B5BE8">
        <w:trPr>
          <w:trHeight w:hRule="exact" w:val="2475"/>
        </w:trPr>
        <w:tc>
          <w:tcPr>
            <w:tcW w:w="3943" w:type="dxa"/>
            <w:tcBorders>
              <w:top w:val="nil"/>
              <w:left w:val="nil"/>
              <w:bottom w:val="nil"/>
              <w:right w:val="nil"/>
            </w:tcBorders>
          </w:tcPr>
          <w:p w:rsidR="008E379E" w:rsidRPr="00451387" w:rsidRDefault="008E379E" w:rsidP="00BF2D18">
            <w:pPr>
              <w:rPr>
                <w:rFonts w:ascii="Arial" w:hAnsi="Arial" w:cs="Arial"/>
              </w:rPr>
            </w:pPr>
          </w:p>
          <w:p w:rsidR="008E379E" w:rsidRPr="00451387" w:rsidRDefault="008E379E" w:rsidP="00BF2D18">
            <w:pPr>
              <w:rPr>
                <w:rFonts w:ascii="Arial" w:hAnsi="Arial" w:cs="Arial"/>
              </w:rPr>
            </w:pPr>
          </w:p>
          <w:p w:rsidR="008E379E" w:rsidRPr="00451387" w:rsidRDefault="008E379E" w:rsidP="00BF2D18">
            <w:pPr>
              <w:rPr>
                <w:rFonts w:ascii="Arial" w:hAnsi="Arial" w:cs="Arial"/>
              </w:rPr>
            </w:pPr>
          </w:p>
          <w:p w:rsidR="008E379E" w:rsidRPr="00451387" w:rsidRDefault="008E379E" w:rsidP="00BF2D18">
            <w:pPr>
              <w:rPr>
                <w:rFonts w:ascii="Arial" w:hAnsi="Arial" w:cs="Arial"/>
              </w:rPr>
            </w:pPr>
          </w:p>
          <w:p w:rsidR="008E379E" w:rsidRPr="00451387" w:rsidRDefault="008E379E" w:rsidP="00BF2D18">
            <w:pPr>
              <w:rPr>
                <w:rFonts w:ascii="Arial" w:hAnsi="Arial" w:cs="Arial"/>
              </w:rPr>
            </w:pPr>
          </w:p>
          <w:p w:rsidR="008E379E" w:rsidRPr="00451387" w:rsidRDefault="008E379E" w:rsidP="00BF2D18">
            <w:pPr>
              <w:rPr>
                <w:rFonts w:ascii="Arial" w:hAnsi="Arial" w:cs="Arial"/>
              </w:rPr>
            </w:pPr>
          </w:p>
          <w:p w:rsidR="008E379E" w:rsidRPr="00451387" w:rsidRDefault="008E379E" w:rsidP="00BF2D18">
            <w:pPr>
              <w:rPr>
                <w:rFonts w:ascii="Arial" w:hAnsi="Arial" w:cs="Arial"/>
              </w:rPr>
            </w:pPr>
          </w:p>
          <w:p w:rsidR="008E379E" w:rsidRPr="00451387" w:rsidRDefault="008E379E" w:rsidP="00BF2D18">
            <w:pPr>
              <w:rPr>
                <w:rFonts w:ascii="Arial" w:hAnsi="Arial" w:cs="Arial"/>
              </w:rPr>
            </w:pPr>
          </w:p>
          <w:p w:rsidR="00BB7A5B" w:rsidRDefault="00BE45A0" w:rsidP="00BB7A5B">
            <w:pPr>
              <w:pStyle w:val="PlainText"/>
              <w:rPr>
                <w:szCs w:val="21"/>
              </w:rPr>
            </w:pPr>
            <w:r w:rsidRPr="00451387">
              <w:rPr>
                <w:rFonts w:ascii="Arial" w:hAnsi="Arial" w:cs="Arial"/>
              </w:rPr>
              <w:t>M</w:t>
            </w:r>
            <w:r w:rsidR="002E1D09">
              <w:rPr>
                <w:rFonts w:ascii="Arial" w:hAnsi="Arial" w:cs="Arial"/>
              </w:rPr>
              <w:t>r</w:t>
            </w:r>
            <w:r w:rsidR="00451387" w:rsidRPr="00451387">
              <w:rPr>
                <w:rFonts w:ascii="Arial" w:hAnsi="Arial" w:cs="Arial"/>
              </w:rPr>
              <w:t xml:space="preserve"> </w:t>
            </w:r>
            <w:proofErr w:type="spellStart"/>
            <w:r w:rsidR="00BB7A5B" w:rsidRPr="00BB7A5B">
              <w:rPr>
                <w:rFonts w:ascii="Arial" w:hAnsi="Arial" w:cs="Arial"/>
                <w:sz w:val="24"/>
              </w:rPr>
              <w:t>Rafique</w:t>
            </w:r>
            <w:proofErr w:type="spellEnd"/>
            <w:r w:rsidR="00BB7A5B" w:rsidRPr="00BB7A5B">
              <w:rPr>
                <w:rFonts w:ascii="Arial" w:hAnsi="Arial" w:cs="Arial"/>
                <w:sz w:val="24"/>
              </w:rPr>
              <w:t xml:space="preserve"> </w:t>
            </w:r>
            <w:proofErr w:type="spellStart"/>
            <w:r w:rsidR="00BB7A5B" w:rsidRPr="00BB7A5B">
              <w:rPr>
                <w:rFonts w:ascii="Arial" w:hAnsi="Arial" w:cs="Arial"/>
                <w:sz w:val="24"/>
              </w:rPr>
              <w:t>Nadaf</w:t>
            </w:r>
            <w:proofErr w:type="spellEnd"/>
          </w:p>
          <w:p w:rsidR="00BF1041" w:rsidRPr="00BF1041" w:rsidRDefault="00BF1041" w:rsidP="00BF1041">
            <w:pPr>
              <w:rPr>
                <w:rFonts w:ascii="Arial" w:hAnsi="Arial" w:cs="Arial"/>
              </w:rPr>
            </w:pPr>
          </w:p>
          <w:p w:rsidR="008E379E" w:rsidRPr="00BF1041" w:rsidRDefault="008E379E" w:rsidP="00BF2D18"/>
          <w:p w:rsidR="008E379E" w:rsidRPr="00451387" w:rsidRDefault="008E379E" w:rsidP="00BF2D18">
            <w:pPr>
              <w:rPr>
                <w:rFonts w:ascii="Arial" w:hAnsi="Arial" w:cs="Arial"/>
              </w:rPr>
            </w:pPr>
          </w:p>
        </w:tc>
        <w:tc>
          <w:tcPr>
            <w:tcW w:w="5379" w:type="dxa"/>
            <w:tcBorders>
              <w:top w:val="nil"/>
              <w:left w:val="nil"/>
              <w:bottom w:val="nil"/>
              <w:right w:val="nil"/>
            </w:tcBorders>
          </w:tcPr>
          <w:p w:rsidR="008E379E" w:rsidRPr="00451387" w:rsidRDefault="008E379E" w:rsidP="00BF2D18">
            <w:pPr>
              <w:jc w:val="right"/>
              <w:rPr>
                <w:rFonts w:ascii="Arial" w:eastAsiaTheme="minorEastAsia" w:hAnsi="Arial" w:cs="Arial"/>
                <w:noProof/>
              </w:rPr>
            </w:pPr>
          </w:p>
          <w:p w:rsidR="008E379E" w:rsidRPr="00451387" w:rsidRDefault="008E379E" w:rsidP="00BF2D18">
            <w:pPr>
              <w:jc w:val="right"/>
              <w:rPr>
                <w:rFonts w:ascii="Arial" w:eastAsiaTheme="minorEastAsia" w:hAnsi="Arial" w:cs="Arial"/>
                <w:noProof/>
              </w:rPr>
            </w:pPr>
            <w:r w:rsidRPr="00451387">
              <w:rPr>
                <w:rFonts w:ascii="Arial" w:eastAsiaTheme="minorEastAsia" w:hAnsi="Arial" w:cs="Arial"/>
                <w:noProof/>
              </w:rPr>
              <w:t>Information Team</w:t>
            </w:r>
          </w:p>
          <w:p w:rsidR="008E379E" w:rsidRDefault="001910A1" w:rsidP="00BF2D18">
            <w:pPr>
              <w:jc w:val="right"/>
              <w:rPr>
                <w:rFonts w:ascii="Arial" w:eastAsiaTheme="minorEastAsia" w:hAnsi="Arial" w:cs="Arial"/>
                <w:noProof/>
              </w:rPr>
            </w:pPr>
            <w:r>
              <w:rPr>
                <w:rFonts w:ascii="Arial" w:eastAsiaTheme="minorEastAsia" w:hAnsi="Arial" w:cs="Arial"/>
                <w:noProof/>
              </w:rPr>
              <w:t>Law &amp; Governance Division</w:t>
            </w:r>
          </w:p>
          <w:p w:rsidR="001910A1" w:rsidRPr="00451387" w:rsidRDefault="001910A1" w:rsidP="00BF2D18">
            <w:pPr>
              <w:jc w:val="right"/>
              <w:rPr>
                <w:rFonts w:ascii="Arial" w:eastAsiaTheme="minorEastAsia" w:hAnsi="Arial" w:cs="Arial"/>
                <w:noProof/>
              </w:rPr>
            </w:pPr>
            <w:r>
              <w:rPr>
                <w:rFonts w:ascii="Arial" w:eastAsiaTheme="minorEastAsia" w:hAnsi="Arial" w:cs="Arial"/>
                <w:noProof/>
              </w:rPr>
              <w:t>Resources Department</w:t>
            </w:r>
          </w:p>
          <w:p w:rsidR="008E379E" w:rsidRPr="00451387" w:rsidRDefault="008E379E" w:rsidP="00BF2D18">
            <w:pPr>
              <w:jc w:val="right"/>
              <w:rPr>
                <w:rFonts w:ascii="Arial" w:eastAsiaTheme="minorEastAsia" w:hAnsi="Arial" w:cs="Arial"/>
                <w:noProof/>
              </w:rPr>
            </w:pPr>
            <w:r w:rsidRPr="00451387">
              <w:rPr>
                <w:rFonts w:ascii="Arial" w:eastAsiaTheme="minorEastAsia" w:hAnsi="Arial" w:cs="Arial"/>
                <w:noProof/>
              </w:rPr>
              <w:t>7</w:t>
            </w:r>
            <w:r w:rsidRPr="00451387">
              <w:rPr>
                <w:rFonts w:ascii="Arial" w:eastAsiaTheme="minorEastAsia" w:hAnsi="Arial" w:cs="Arial"/>
                <w:noProof/>
                <w:vertAlign w:val="superscript"/>
              </w:rPr>
              <w:t>th</w:t>
            </w:r>
            <w:r w:rsidRPr="00451387">
              <w:rPr>
                <w:rFonts w:ascii="Arial" w:eastAsiaTheme="minorEastAsia" w:hAnsi="Arial" w:cs="Arial"/>
                <w:noProof/>
              </w:rPr>
              <w:t xml:space="preserve"> Floor, Zone </w:t>
            </w:r>
            <w:r w:rsidR="001A1B16">
              <w:rPr>
                <w:rFonts w:ascii="Arial" w:eastAsiaTheme="minorEastAsia" w:hAnsi="Arial" w:cs="Arial"/>
                <w:noProof/>
              </w:rPr>
              <w:t>C</w:t>
            </w:r>
          </w:p>
          <w:p w:rsidR="008E379E" w:rsidRPr="00451387" w:rsidRDefault="008E379E" w:rsidP="00BF2D18">
            <w:pPr>
              <w:jc w:val="right"/>
              <w:rPr>
                <w:rFonts w:ascii="Arial" w:eastAsiaTheme="minorEastAsia" w:hAnsi="Arial" w:cs="Arial"/>
                <w:noProof/>
              </w:rPr>
            </w:pPr>
            <w:r w:rsidRPr="00451387">
              <w:rPr>
                <w:rFonts w:ascii="Arial" w:eastAsiaTheme="minorEastAsia" w:hAnsi="Arial" w:cs="Arial"/>
                <w:noProof/>
              </w:rPr>
              <w:t>Bernard Weatherill House</w:t>
            </w:r>
          </w:p>
          <w:p w:rsidR="008E379E" w:rsidRPr="00451387" w:rsidRDefault="008E379E" w:rsidP="00BF2D18">
            <w:pPr>
              <w:jc w:val="right"/>
              <w:rPr>
                <w:rFonts w:ascii="Arial" w:eastAsiaTheme="minorEastAsia" w:hAnsi="Arial" w:cs="Arial"/>
                <w:noProof/>
              </w:rPr>
            </w:pPr>
            <w:r w:rsidRPr="00451387">
              <w:rPr>
                <w:rFonts w:ascii="Arial" w:eastAsiaTheme="minorEastAsia" w:hAnsi="Arial" w:cs="Arial"/>
                <w:noProof/>
              </w:rPr>
              <w:t>8 Mint Walk</w:t>
            </w:r>
          </w:p>
          <w:p w:rsidR="008E379E" w:rsidRPr="00451387" w:rsidRDefault="008E379E" w:rsidP="00BF2D18">
            <w:pPr>
              <w:jc w:val="right"/>
              <w:rPr>
                <w:rFonts w:ascii="Arial" w:eastAsiaTheme="minorEastAsia" w:hAnsi="Arial" w:cs="Arial"/>
                <w:noProof/>
              </w:rPr>
            </w:pPr>
            <w:r w:rsidRPr="00451387">
              <w:rPr>
                <w:rFonts w:ascii="Arial" w:eastAsiaTheme="minorEastAsia" w:hAnsi="Arial" w:cs="Arial"/>
                <w:noProof/>
              </w:rPr>
              <w:t>Croydon, CR0 1EA</w:t>
            </w:r>
          </w:p>
          <w:p w:rsidR="008E379E" w:rsidRPr="00451387" w:rsidRDefault="008E379E" w:rsidP="001910A1">
            <w:pPr>
              <w:jc w:val="right"/>
              <w:rPr>
                <w:rFonts w:ascii="Arial" w:hAnsi="Arial" w:cs="Arial"/>
              </w:rPr>
            </w:pPr>
          </w:p>
        </w:tc>
      </w:tr>
      <w:tr w:rsidR="00BB7A5B" w:rsidRPr="00BB7A5B" w:rsidTr="006B5BE8">
        <w:trPr>
          <w:trHeight w:hRule="exact" w:val="1701"/>
        </w:trPr>
        <w:tc>
          <w:tcPr>
            <w:tcW w:w="3943" w:type="dxa"/>
            <w:tcBorders>
              <w:top w:val="nil"/>
              <w:left w:val="nil"/>
              <w:bottom w:val="nil"/>
              <w:right w:val="nil"/>
            </w:tcBorders>
          </w:tcPr>
          <w:p w:rsidR="008E379E" w:rsidRPr="00451387" w:rsidRDefault="008E379E" w:rsidP="00BF2D18">
            <w:pPr>
              <w:rPr>
                <w:rFonts w:ascii="Arial" w:hAnsi="Arial" w:cs="Arial"/>
                <w:b/>
              </w:rPr>
            </w:pPr>
          </w:p>
          <w:p w:rsidR="008E379E" w:rsidRPr="00451387" w:rsidRDefault="008E379E" w:rsidP="00BF2D18">
            <w:pPr>
              <w:rPr>
                <w:rFonts w:ascii="Arial" w:hAnsi="Arial" w:cs="Arial"/>
                <w:b/>
              </w:rPr>
            </w:pPr>
          </w:p>
          <w:p w:rsidR="008E379E" w:rsidRPr="00451387" w:rsidRDefault="008E379E" w:rsidP="00BF2D18">
            <w:pPr>
              <w:rPr>
                <w:rFonts w:ascii="Arial" w:hAnsi="Arial" w:cs="Arial"/>
                <w:b/>
              </w:rPr>
            </w:pPr>
          </w:p>
          <w:p w:rsidR="008E379E" w:rsidRPr="00451387" w:rsidRDefault="008E379E" w:rsidP="00BF2D18">
            <w:pPr>
              <w:rPr>
                <w:rFonts w:ascii="Arial" w:hAnsi="Arial" w:cs="Arial"/>
              </w:rPr>
            </w:pPr>
            <w:r w:rsidRPr="00451387">
              <w:rPr>
                <w:rFonts w:ascii="Arial" w:hAnsi="Arial" w:cs="Arial"/>
                <w:b/>
              </w:rPr>
              <w:t>SENT BY EMAIL</w:t>
            </w:r>
          </w:p>
          <w:p w:rsidR="008E379E" w:rsidRPr="00451387" w:rsidRDefault="008E379E" w:rsidP="00BF2D18">
            <w:pPr>
              <w:rPr>
                <w:rFonts w:ascii="Arial" w:hAnsi="Arial" w:cs="Arial"/>
              </w:rPr>
            </w:pPr>
          </w:p>
          <w:p w:rsidR="008E379E" w:rsidRPr="00451387" w:rsidRDefault="008E379E" w:rsidP="00BF2D18">
            <w:pPr>
              <w:rPr>
                <w:rFonts w:ascii="Arial" w:hAnsi="Arial" w:cs="Arial"/>
              </w:rPr>
            </w:pPr>
          </w:p>
        </w:tc>
        <w:tc>
          <w:tcPr>
            <w:tcW w:w="5379" w:type="dxa"/>
            <w:tcBorders>
              <w:top w:val="nil"/>
              <w:left w:val="nil"/>
              <w:bottom w:val="nil"/>
              <w:right w:val="nil"/>
            </w:tcBorders>
          </w:tcPr>
          <w:tbl>
            <w:tblPr>
              <w:tblW w:w="5262" w:type="dxa"/>
              <w:tblLayout w:type="fixed"/>
              <w:tblLook w:val="01E0" w:firstRow="1" w:lastRow="1" w:firstColumn="1" w:lastColumn="1" w:noHBand="0" w:noVBand="0"/>
            </w:tblPr>
            <w:tblGrid>
              <w:gridCol w:w="5262"/>
            </w:tblGrid>
            <w:tr w:rsidR="00BB7A5B" w:rsidRPr="00BB7A5B" w:rsidTr="00BF2D18">
              <w:trPr>
                <w:trHeight w:val="529"/>
              </w:trPr>
              <w:tc>
                <w:tcPr>
                  <w:tcW w:w="5262" w:type="dxa"/>
                  <w:shd w:val="clear" w:color="auto" w:fill="auto"/>
                </w:tcPr>
                <w:p w:rsidR="008E379E" w:rsidRPr="00BB7A5B" w:rsidRDefault="00BB7A5B" w:rsidP="00BF2D18">
                  <w:pPr>
                    <w:spacing w:line="230" w:lineRule="auto"/>
                    <w:jc w:val="right"/>
                    <w:rPr>
                      <w:rFonts w:ascii="Arial" w:hAnsi="Arial" w:cs="Arial"/>
                    </w:rPr>
                  </w:pPr>
                  <w:hyperlink r:id="rId5" w:history="1">
                    <w:r w:rsidR="00D81B2A" w:rsidRPr="00BB7A5B">
                      <w:rPr>
                        <w:rStyle w:val="Hyperlink"/>
                        <w:rFonts w:ascii="Arial" w:hAnsi="Arial" w:cs="Arial"/>
                        <w:color w:val="auto"/>
                      </w:rPr>
                      <w:t>FOI@croydon.gov.uk</w:t>
                    </w:r>
                  </w:hyperlink>
                </w:p>
                <w:p w:rsidR="008E379E" w:rsidRPr="00BB7A5B" w:rsidRDefault="008E379E" w:rsidP="00BF2D18">
                  <w:pPr>
                    <w:spacing w:line="230" w:lineRule="auto"/>
                    <w:jc w:val="right"/>
                    <w:rPr>
                      <w:rFonts w:ascii="Arial" w:hAnsi="Arial" w:cs="Arial"/>
                    </w:rPr>
                  </w:pPr>
                </w:p>
                <w:p w:rsidR="008E379E" w:rsidRPr="00BB7A5B" w:rsidRDefault="008E379E" w:rsidP="00BF2D18">
                  <w:pPr>
                    <w:spacing w:line="230" w:lineRule="auto"/>
                    <w:jc w:val="right"/>
                    <w:rPr>
                      <w:rFonts w:ascii="Arial" w:hAnsi="Arial" w:cs="Arial"/>
                    </w:rPr>
                  </w:pPr>
                </w:p>
                <w:p w:rsidR="008E379E" w:rsidRPr="00BB7A5B" w:rsidRDefault="008E379E" w:rsidP="00BF2D18">
                  <w:pPr>
                    <w:spacing w:line="230" w:lineRule="auto"/>
                    <w:jc w:val="right"/>
                    <w:rPr>
                      <w:rFonts w:ascii="Arial" w:hAnsi="Arial" w:cs="Arial"/>
                    </w:rPr>
                  </w:pPr>
                  <w:r w:rsidRPr="00BB7A5B">
                    <w:rPr>
                      <w:rFonts w:ascii="Arial" w:hAnsi="Arial" w:cs="Arial"/>
                    </w:rPr>
                    <w:t>Our Ref: F/CRT/100</w:t>
                  </w:r>
                  <w:r w:rsidR="00D81B2A" w:rsidRPr="00BB7A5B">
                    <w:rPr>
                      <w:rFonts w:ascii="Arial" w:hAnsi="Arial" w:cs="Arial"/>
                    </w:rPr>
                    <w:t>1</w:t>
                  </w:r>
                  <w:r w:rsidR="00BB7A5B" w:rsidRPr="00BB7A5B">
                    <w:rPr>
                      <w:rFonts w:ascii="Arial" w:hAnsi="Arial" w:cs="Arial"/>
                    </w:rPr>
                    <w:t>11</w:t>
                  </w:r>
                  <w:r w:rsidR="00D81B2A" w:rsidRPr="00BB7A5B">
                    <w:rPr>
                      <w:rFonts w:ascii="Arial" w:hAnsi="Arial" w:cs="Arial"/>
                    </w:rPr>
                    <w:t>0</w:t>
                  </w:r>
                  <w:r w:rsidR="00BF1041" w:rsidRPr="00BB7A5B">
                    <w:rPr>
                      <w:rFonts w:ascii="Arial" w:hAnsi="Arial" w:cs="Arial"/>
                    </w:rPr>
                    <w:t>4</w:t>
                  </w:r>
                </w:p>
                <w:p w:rsidR="00230F95" w:rsidRPr="00BB7A5B" w:rsidRDefault="008E379E" w:rsidP="00230F95">
                  <w:pPr>
                    <w:jc w:val="right"/>
                    <w:rPr>
                      <w:rFonts w:ascii="Arial" w:eastAsia="Calibri" w:hAnsi="Arial" w:cs="Arial"/>
                      <w:lang w:eastAsia="en-US"/>
                    </w:rPr>
                  </w:pPr>
                  <w:r w:rsidRPr="00BB7A5B">
                    <w:rPr>
                      <w:rFonts w:ascii="Arial" w:hAnsi="Arial" w:cs="Arial"/>
                    </w:rPr>
                    <w:t xml:space="preserve">                      </w:t>
                  </w:r>
                  <w:r w:rsidR="00230F95" w:rsidRPr="00BB7A5B">
                    <w:rPr>
                      <w:rFonts w:ascii="Arial" w:eastAsia="Calibri" w:hAnsi="Arial" w:cs="Arial"/>
                      <w:lang w:eastAsia="en-US"/>
                    </w:rPr>
                    <w:t xml:space="preserve">Date: </w:t>
                  </w:r>
                  <w:r w:rsidR="00230F95" w:rsidRPr="00BB7A5B">
                    <w:rPr>
                      <w:rFonts w:ascii="Arial" w:eastAsia="Calibri" w:hAnsi="Arial" w:cs="Arial"/>
                      <w:lang w:eastAsia="en-US"/>
                    </w:rPr>
                    <w:fldChar w:fldCharType="begin"/>
                  </w:r>
                  <w:r w:rsidR="00230F95" w:rsidRPr="00BB7A5B">
                    <w:rPr>
                      <w:rFonts w:ascii="Arial" w:eastAsia="Calibri" w:hAnsi="Arial" w:cs="Arial"/>
                      <w:lang w:eastAsia="en-US"/>
                    </w:rPr>
                    <w:instrText xml:space="preserve"> DATE \@ "d MMMM yyyy" </w:instrText>
                  </w:r>
                  <w:r w:rsidR="00230F95" w:rsidRPr="00BB7A5B">
                    <w:rPr>
                      <w:rFonts w:ascii="Arial" w:eastAsia="Calibri" w:hAnsi="Arial" w:cs="Arial"/>
                      <w:lang w:eastAsia="en-US"/>
                    </w:rPr>
                    <w:fldChar w:fldCharType="separate"/>
                  </w:r>
                  <w:r w:rsidR="00BB7A5B" w:rsidRPr="00BB7A5B">
                    <w:rPr>
                      <w:rFonts w:ascii="Arial" w:eastAsia="Calibri" w:hAnsi="Arial" w:cs="Arial"/>
                      <w:noProof/>
                      <w:lang w:eastAsia="en-US"/>
                    </w:rPr>
                    <w:t>4 April 2019</w:t>
                  </w:r>
                  <w:r w:rsidR="00230F95" w:rsidRPr="00BB7A5B">
                    <w:rPr>
                      <w:rFonts w:ascii="Arial" w:eastAsia="Calibri" w:hAnsi="Arial" w:cs="Arial"/>
                      <w:lang w:eastAsia="en-US"/>
                    </w:rPr>
                    <w:fldChar w:fldCharType="end"/>
                  </w:r>
                </w:p>
                <w:p w:rsidR="008E379E" w:rsidRPr="00BB7A5B" w:rsidRDefault="008E379E" w:rsidP="00BF1041">
                  <w:pPr>
                    <w:tabs>
                      <w:tab w:val="left" w:pos="1345"/>
                      <w:tab w:val="left" w:pos="1487"/>
                    </w:tabs>
                    <w:spacing w:line="230" w:lineRule="auto"/>
                    <w:jc w:val="right"/>
                    <w:rPr>
                      <w:rFonts w:ascii="Arial" w:hAnsi="Arial" w:cs="Arial"/>
                    </w:rPr>
                  </w:pPr>
                </w:p>
              </w:tc>
            </w:tr>
          </w:tbl>
          <w:p w:rsidR="008E379E" w:rsidRPr="00BB7A5B" w:rsidRDefault="008E379E" w:rsidP="00BF2D18">
            <w:pPr>
              <w:jc w:val="right"/>
              <w:rPr>
                <w:rFonts w:ascii="Arial" w:hAnsi="Arial" w:cs="Arial"/>
              </w:rPr>
            </w:pPr>
          </w:p>
        </w:tc>
      </w:tr>
    </w:tbl>
    <w:p w:rsidR="008E379E" w:rsidRPr="00451387" w:rsidRDefault="00BB7A5B" w:rsidP="00BF104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r w:rsidRPr="00451387">
        <w:rPr>
          <w:rFonts w:ascii="Arial" w:hAnsi="Arial" w:cs="Arial"/>
          <w:noProof/>
        </w:rPr>
        <w:drawing>
          <wp:anchor distT="0" distB="0" distL="114300" distR="114300" simplePos="0" relativeHeight="251659264" behindDoc="1" locked="0" layoutInCell="1" allowOverlap="1" wp14:anchorId="6594156F" wp14:editId="7D073570">
            <wp:simplePos x="0" y="0"/>
            <wp:positionH relativeFrom="column">
              <wp:posOffset>-517111</wp:posOffset>
            </wp:positionH>
            <wp:positionV relativeFrom="paragraph">
              <wp:posOffset>-3031482</wp:posOffset>
            </wp:positionV>
            <wp:extent cx="7595876" cy="10744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5876" cy="10744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F1983" w:rsidRPr="00451387">
        <w:rPr>
          <w:rFonts w:ascii="Arial" w:hAnsi="Arial" w:cs="Arial"/>
        </w:rPr>
        <w:t>Dear</w:t>
      </w:r>
      <w:r w:rsidR="00A41422" w:rsidRPr="00451387">
        <w:rPr>
          <w:rFonts w:ascii="Arial" w:hAnsi="Arial" w:cs="Arial"/>
        </w:rPr>
        <w:t xml:space="preserve"> </w:t>
      </w:r>
      <w:r w:rsidR="00BE45A0" w:rsidRPr="00451387">
        <w:rPr>
          <w:rFonts w:ascii="Arial" w:hAnsi="Arial" w:cs="Arial"/>
        </w:rPr>
        <w:t>M</w:t>
      </w:r>
      <w:r w:rsidR="002E1D09">
        <w:rPr>
          <w:rFonts w:ascii="Arial" w:hAnsi="Arial" w:cs="Arial"/>
        </w:rPr>
        <w:t>r</w:t>
      </w:r>
      <w:r>
        <w:rPr>
          <w:rFonts w:ascii="Arial" w:hAnsi="Arial" w:cs="Arial"/>
        </w:rPr>
        <w:t xml:space="preserve"> Nadaf</w:t>
      </w:r>
      <w:bookmarkStart w:id="0" w:name="_GoBack"/>
      <w:bookmarkEnd w:id="0"/>
    </w:p>
    <w:p w:rsidR="008E379E" w:rsidRPr="00451387" w:rsidRDefault="008E379E" w:rsidP="008E379E">
      <w:pPr>
        <w:rPr>
          <w:rFonts w:ascii="Arial" w:hAnsi="Arial" w:cs="Arial"/>
        </w:rPr>
      </w:pPr>
    </w:p>
    <w:p w:rsidR="002E1D09" w:rsidRDefault="008E379E" w:rsidP="009E3017">
      <w:pPr>
        <w:rPr>
          <w:rFonts w:ascii="Arial" w:hAnsi="Arial" w:cs="Arial"/>
          <w:b/>
          <w:sz w:val="28"/>
          <w:szCs w:val="28"/>
        </w:rPr>
      </w:pPr>
      <w:r w:rsidRPr="00451387">
        <w:rPr>
          <w:rFonts w:ascii="Arial" w:hAnsi="Arial" w:cs="Arial"/>
          <w:b/>
          <w:sz w:val="28"/>
          <w:szCs w:val="28"/>
        </w:rPr>
        <w:t>Freedom of Information Request</w:t>
      </w:r>
    </w:p>
    <w:p w:rsidR="008E379E" w:rsidRPr="00451387" w:rsidRDefault="008E379E" w:rsidP="008E379E">
      <w:pPr>
        <w:rPr>
          <w:rFonts w:ascii="Arial" w:hAnsi="Arial" w:cs="Arial"/>
        </w:rPr>
      </w:pPr>
    </w:p>
    <w:p w:rsidR="00BF1041" w:rsidRPr="00F77A82" w:rsidRDefault="008E379E" w:rsidP="008E379E">
      <w:pPr>
        <w:rPr>
          <w:rFonts w:ascii="Arial" w:hAnsi="Arial" w:cs="Arial"/>
        </w:rPr>
      </w:pPr>
      <w:r w:rsidRPr="00451387">
        <w:rPr>
          <w:rFonts w:ascii="Arial" w:hAnsi="Arial" w:cs="Arial"/>
        </w:rPr>
        <w:t>Your request has been considered under the provisions o</w:t>
      </w:r>
      <w:r w:rsidR="00685F3F" w:rsidRPr="00451387">
        <w:rPr>
          <w:rFonts w:ascii="Arial" w:hAnsi="Arial" w:cs="Arial"/>
        </w:rPr>
        <w:t xml:space="preserve">f the </w:t>
      </w:r>
      <w:r w:rsidR="00685F3F" w:rsidRPr="00BB7A5B">
        <w:rPr>
          <w:rFonts w:ascii="Arial" w:hAnsi="Arial" w:cs="Arial"/>
        </w:rPr>
        <w:t>Freedom of Information Act</w:t>
      </w:r>
      <w:r w:rsidR="00BB7A5B" w:rsidRPr="00BB7A5B">
        <w:rPr>
          <w:rFonts w:ascii="Arial" w:hAnsi="Arial" w:cs="Arial"/>
        </w:rPr>
        <w:t>.</w:t>
      </w:r>
      <w:r w:rsidR="00BF1041" w:rsidRPr="00BB7A5B">
        <w:rPr>
          <w:rFonts w:ascii="Arial" w:hAnsi="Arial" w:cs="Arial"/>
        </w:rPr>
        <w:t xml:space="preserve"> </w:t>
      </w:r>
      <w:r w:rsidR="00BE45A0" w:rsidRPr="00BB7A5B">
        <w:rPr>
          <w:rFonts w:ascii="Arial" w:hAnsi="Arial" w:cs="Arial"/>
        </w:rPr>
        <w:t>Specifically, you have reques</w:t>
      </w:r>
      <w:r w:rsidR="00451387" w:rsidRPr="00BB7A5B">
        <w:rPr>
          <w:rFonts w:ascii="Arial" w:hAnsi="Arial" w:cs="Arial"/>
        </w:rPr>
        <w:t>ted the following information:</w:t>
      </w:r>
    </w:p>
    <w:p w:rsidR="00BB7A5B" w:rsidRDefault="00BB7A5B" w:rsidP="00BB7A5B">
      <w:pPr>
        <w:rPr>
          <w:color w:val="1F497D"/>
          <w:sz w:val="22"/>
          <w:szCs w:val="22"/>
        </w:rPr>
      </w:pPr>
    </w:p>
    <w:p w:rsidR="00BB7A5B" w:rsidRPr="00BB7A5B" w:rsidRDefault="00BB7A5B" w:rsidP="00BB7A5B">
      <w:pPr>
        <w:pStyle w:val="PlainText"/>
        <w:ind w:left="720"/>
        <w:rPr>
          <w:rFonts w:ascii="Arial" w:hAnsi="Arial" w:cs="Arial"/>
          <w:i/>
          <w:sz w:val="24"/>
          <w:szCs w:val="24"/>
        </w:rPr>
      </w:pPr>
      <w:r w:rsidRPr="00BB7A5B">
        <w:rPr>
          <w:rFonts w:ascii="Arial" w:hAnsi="Arial" w:cs="Arial"/>
          <w:i/>
          <w:sz w:val="24"/>
          <w:szCs w:val="24"/>
        </w:rPr>
        <w:t xml:space="preserve">Parking Permits - The information is required for last 3 calendar years (2016, 2017, 2018 and 2019 Jan &amp; Feb) </w:t>
      </w:r>
    </w:p>
    <w:p w:rsidR="00BB7A5B" w:rsidRPr="00BB7A5B" w:rsidRDefault="00BB7A5B" w:rsidP="00BB7A5B">
      <w:pPr>
        <w:pStyle w:val="PlainText"/>
        <w:ind w:left="720"/>
        <w:rPr>
          <w:rFonts w:ascii="Arial" w:hAnsi="Arial" w:cs="Arial"/>
          <w:i/>
          <w:sz w:val="24"/>
          <w:szCs w:val="24"/>
        </w:rPr>
      </w:pPr>
    </w:p>
    <w:p w:rsidR="00BB7A5B" w:rsidRPr="00BB7A5B" w:rsidRDefault="00BB7A5B" w:rsidP="00BB7A5B">
      <w:pPr>
        <w:pStyle w:val="PlainText"/>
        <w:ind w:left="720"/>
        <w:rPr>
          <w:rFonts w:ascii="Arial" w:hAnsi="Arial" w:cs="Arial"/>
          <w:i/>
          <w:sz w:val="24"/>
          <w:szCs w:val="24"/>
        </w:rPr>
      </w:pPr>
      <w:r w:rsidRPr="00BB7A5B">
        <w:rPr>
          <w:rFonts w:ascii="Arial" w:hAnsi="Arial" w:cs="Arial"/>
          <w:i/>
          <w:sz w:val="24"/>
          <w:szCs w:val="24"/>
        </w:rPr>
        <w:t xml:space="preserve">1. Annual number of residents parking permits issued (all types of vehicles) </w:t>
      </w:r>
    </w:p>
    <w:p w:rsidR="00BB7A5B" w:rsidRPr="00BB7A5B" w:rsidRDefault="00BB7A5B" w:rsidP="00BB7A5B">
      <w:pPr>
        <w:pStyle w:val="PlainText"/>
        <w:ind w:left="720"/>
        <w:rPr>
          <w:rFonts w:ascii="Arial" w:hAnsi="Arial" w:cs="Arial"/>
          <w:i/>
          <w:sz w:val="24"/>
          <w:szCs w:val="24"/>
        </w:rPr>
      </w:pPr>
      <w:r w:rsidRPr="00BB7A5B">
        <w:rPr>
          <w:rFonts w:ascii="Arial" w:hAnsi="Arial" w:cs="Arial"/>
          <w:i/>
          <w:sz w:val="24"/>
          <w:szCs w:val="24"/>
        </w:rPr>
        <w:t xml:space="preserve">2. Annual number of residents parking permits for Battery electric vehicles (zero emission vehicles only) </w:t>
      </w:r>
    </w:p>
    <w:p w:rsidR="00BB7A5B" w:rsidRPr="00BB7A5B" w:rsidRDefault="00BB7A5B" w:rsidP="00BB7A5B">
      <w:pPr>
        <w:pStyle w:val="PlainText"/>
        <w:ind w:left="720"/>
        <w:rPr>
          <w:rFonts w:ascii="Arial" w:hAnsi="Arial" w:cs="Arial"/>
          <w:i/>
          <w:sz w:val="24"/>
          <w:szCs w:val="24"/>
        </w:rPr>
      </w:pPr>
      <w:r w:rsidRPr="00BB7A5B">
        <w:rPr>
          <w:rFonts w:ascii="Arial" w:hAnsi="Arial" w:cs="Arial"/>
          <w:i/>
          <w:sz w:val="24"/>
          <w:szCs w:val="24"/>
        </w:rPr>
        <w:t xml:space="preserve">3. Annual number of Business parking permits issued (all types of vehicles) </w:t>
      </w:r>
    </w:p>
    <w:p w:rsidR="00BB7A5B" w:rsidRPr="00BB7A5B" w:rsidRDefault="00BB7A5B" w:rsidP="00BB7A5B">
      <w:pPr>
        <w:pStyle w:val="PlainText"/>
        <w:ind w:left="720"/>
        <w:rPr>
          <w:rFonts w:ascii="Arial" w:hAnsi="Arial" w:cs="Arial"/>
          <w:i/>
          <w:sz w:val="24"/>
          <w:szCs w:val="24"/>
        </w:rPr>
      </w:pPr>
      <w:r w:rsidRPr="00BB7A5B">
        <w:rPr>
          <w:rFonts w:ascii="Arial" w:hAnsi="Arial" w:cs="Arial"/>
          <w:i/>
          <w:sz w:val="24"/>
          <w:szCs w:val="24"/>
        </w:rPr>
        <w:t>4. Annual number of Business parking permits for Battery electric vehicles (zero emission vehicles only)</w:t>
      </w:r>
    </w:p>
    <w:p w:rsidR="00BB7A5B" w:rsidRPr="00BB7A5B" w:rsidRDefault="00BB7A5B" w:rsidP="00BB7A5B">
      <w:pPr>
        <w:ind w:left="720"/>
        <w:rPr>
          <w:rFonts w:ascii="Arial" w:hAnsi="Arial" w:cs="Arial"/>
          <w:i/>
        </w:rPr>
      </w:pPr>
    </w:p>
    <w:p w:rsidR="00BB7A5B" w:rsidRDefault="00BB7A5B" w:rsidP="00BB7A5B">
      <w:pPr>
        <w:rPr>
          <w:rFonts w:ascii="Arial" w:hAnsi="Arial" w:cs="Arial"/>
        </w:rPr>
      </w:pPr>
      <w:r>
        <w:rPr>
          <w:rFonts w:ascii="Arial" w:hAnsi="Arial" w:cs="Arial"/>
        </w:rPr>
        <w:t xml:space="preserve">Please see table below. </w:t>
      </w:r>
    </w:p>
    <w:p w:rsidR="00BB7A5B" w:rsidRDefault="00BB7A5B" w:rsidP="00BB7A5B">
      <w:pPr>
        <w:rPr>
          <w:rFonts w:ascii="Arial" w:hAnsi="Arial" w:cs="Arial"/>
        </w:rPr>
      </w:pPr>
    </w:p>
    <w:p w:rsidR="00BB7A5B" w:rsidRDefault="00BB7A5B" w:rsidP="00BB7A5B">
      <w:pPr>
        <w:pStyle w:val="PlainText"/>
        <w:rPr>
          <w:rFonts w:ascii="Arial" w:hAnsi="Arial" w:cs="Arial"/>
          <w:sz w:val="24"/>
          <w:szCs w:val="24"/>
        </w:rPr>
      </w:pPr>
      <w:r>
        <w:rPr>
          <w:rFonts w:ascii="Arial" w:hAnsi="Arial" w:cs="Arial"/>
          <w:sz w:val="24"/>
          <w:szCs w:val="24"/>
        </w:rPr>
        <w:t xml:space="preserve">We do not offer any discounts at present for resident low emission vehicles. </w:t>
      </w:r>
    </w:p>
    <w:p w:rsidR="00BB7A5B" w:rsidRDefault="00BB7A5B" w:rsidP="00BB7A5B">
      <w:pPr>
        <w:pStyle w:val="PlainText"/>
        <w:rPr>
          <w:rFonts w:ascii="Arial" w:hAnsi="Arial" w:cs="Arial"/>
          <w:sz w:val="24"/>
          <w:szCs w:val="24"/>
        </w:rPr>
      </w:pPr>
    </w:p>
    <w:tbl>
      <w:tblPr>
        <w:tblW w:w="4328" w:type="dxa"/>
        <w:tblInd w:w="-3" w:type="dxa"/>
        <w:tblCellMar>
          <w:left w:w="0" w:type="dxa"/>
          <w:right w:w="0" w:type="dxa"/>
        </w:tblCellMar>
        <w:tblLook w:val="04A0" w:firstRow="1" w:lastRow="0" w:firstColumn="1" w:lastColumn="0" w:noHBand="0" w:noVBand="1"/>
      </w:tblPr>
      <w:tblGrid>
        <w:gridCol w:w="750"/>
        <w:gridCol w:w="1941"/>
        <w:gridCol w:w="1852"/>
      </w:tblGrid>
      <w:tr w:rsidR="00BB7A5B" w:rsidTr="00BB7A5B">
        <w:trPr>
          <w:trHeight w:val="288"/>
        </w:trPr>
        <w:tc>
          <w:tcPr>
            <w:tcW w:w="5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center"/>
              <w:rPr>
                <w:rFonts w:ascii="Arial" w:hAnsi="Arial" w:cs="Arial"/>
                <w:b/>
                <w:bCs/>
              </w:rPr>
            </w:pPr>
            <w:r>
              <w:rPr>
                <w:rFonts w:ascii="Arial" w:hAnsi="Arial" w:cs="Arial"/>
                <w:b/>
                <w:bCs/>
              </w:rPr>
              <w:t>Year</w:t>
            </w:r>
          </w:p>
        </w:tc>
        <w:tc>
          <w:tcPr>
            <w:tcW w:w="19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center"/>
              <w:rPr>
                <w:rFonts w:ascii="Arial" w:hAnsi="Arial" w:cs="Arial"/>
                <w:b/>
                <w:bCs/>
              </w:rPr>
            </w:pPr>
            <w:r>
              <w:rPr>
                <w:rFonts w:ascii="Arial" w:hAnsi="Arial" w:cs="Arial"/>
                <w:b/>
                <w:bCs/>
              </w:rPr>
              <w:t>On Street Residents Permits Issued</w:t>
            </w:r>
          </w:p>
        </w:tc>
        <w:tc>
          <w:tcPr>
            <w:tcW w:w="18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center"/>
              <w:rPr>
                <w:rFonts w:ascii="Arial" w:hAnsi="Arial" w:cs="Arial"/>
                <w:b/>
                <w:bCs/>
              </w:rPr>
            </w:pPr>
            <w:r>
              <w:rPr>
                <w:rFonts w:ascii="Arial" w:hAnsi="Arial" w:cs="Arial"/>
                <w:b/>
                <w:bCs/>
              </w:rPr>
              <w:t>Housing Estate Residents Permits</w:t>
            </w:r>
          </w:p>
        </w:tc>
      </w:tr>
      <w:tr w:rsidR="00BB7A5B" w:rsidTr="00BB7A5B">
        <w:trPr>
          <w:trHeight w:val="288"/>
        </w:trPr>
        <w:tc>
          <w:tcPr>
            <w:tcW w:w="5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rPr>
            </w:pPr>
            <w:r>
              <w:rPr>
                <w:rFonts w:ascii="Arial" w:hAnsi="Arial" w:cs="Arial"/>
              </w:rPr>
              <w:t>2016</w:t>
            </w:r>
          </w:p>
        </w:tc>
        <w:tc>
          <w:tcPr>
            <w:tcW w:w="1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right"/>
              <w:rPr>
                <w:rFonts w:ascii="Arial" w:hAnsi="Arial" w:cs="Arial"/>
              </w:rPr>
            </w:pPr>
            <w:r>
              <w:rPr>
                <w:rFonts w:ascii="Arial" w:hAnsi="Arial" w:cs="Arial"/>
              </w:rPr>
              <w:t>8178</w:t>
            </w:r>
          </w:p>
        </w:tc>
        <w:tc>
          <w:tcPr>
            <w:tcW w:w="18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right"/>
              <w:rPr>
                <w:rFonts w:ascii="Arial" w:hAnsi="Arial" w:cs="Arial"/>
              </w:rPr>
            </w:pPr>
            <w:r>
              <w:rPr>
                <w:rFonts w:ascii="Arial" w:hAnsi="Arial" w:cs="Arial"/>
              </w:rPr>
              <w:t>572</w:t>
            </w:r>
          </w:p>
        </w:tc>
      </w:tr>
      <w:tr w:rsidR="00BB7A5B" w:rsidTr="00BB7A5B">
        <w:trPr>
          <w:trHeight w:val="288"/>
        </w:trPr>
        <w:tc>
          <w:tcPr>
            <w:tcW w:w="5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rPr>
            </w:pPr>
            <w:r>
              <w:rPr>
                <w:rFonts w:ascii="Arial" w:hAnsi="Arial" w:cs="Arial"/>
              </w:rPr>
              <w:t>2017</w:t>
            </w:r>
          </w:p>
        </w:tc>
        <w:tc>
          <w:tcPr>
            <w:tcW w:w="1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right"/>
              <w:rPr>
                <w:rFonts w:ascii="Arial" w:hAnsi="Arial" w:cs="Arial"/>
              </w:rPr>
            </w:pPr>
            <w:r>
              <w:rPr>
                <w:rFonts w:ascii="Arial" w:hAnsi="Arial" w:cs="Arial"/>
              </w:rPr>
              <w:t>9620</w:t>
            </w:r>
          </w:p>
        </w:tc>
        <w:tc>
          <w:tcPr>
            <w:tcW w:w="18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right"/>
              <w:rPr>
                <w:rFonts w:ascii="Arial" w:hAnsi="Arial" w:cs="Arial"/>
              </w:rPr>
            </w:pPr>
            <w:r>
              <w:rPr>
                <w:rFonts w:ascii="Arial" w:hAnsi="Arial" w:cs="Arial"/>
              </w:rPr>
              <w:t>611</w:t>
            </w:r>
          </w:p>
        </w:tc>
      </w:tr>
      <w:tr w:rsidR="00BB7A5B" w:rsidTr="00BB7A5B">
        <w:trPr>
          <w:trHeight w:val="288"/>
        </w:trPr>
        <w:tc>
          <w:tcPr>
            <w:tcW w:w="5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rPr>
            </w:pPr>
            <w:r>
              <w:rPr>
                <w:rFonts w:ascii="Arial" w:hAnsi="Arial" w:cs="Arial"/>
              </w:rPr>
              <w:t>2018</w:t>
            </w:r>
          </w:p>
        </w:tc>
        <w:tc>
          <w:tcPr>
            <w:tcW w:w="1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right"/>
              <w:rPr>
                <w:rFonts w:ascii="Arial" w:hAnsi="Arial" w:cs="Arial"/>
              </w:rPr>
            </w:pPr>
            <w:r>
              <w:rPr>
                <w:rFonts w:ascii="Arial" w:hAnsi="Arial" w:cs="Arial"/>
              </w:rPr>
              <w:t>10550</w:t>
            </w:r>
          </w:p>
        </w:tc>
        <w:tc>
          <w:tcPr>
            <w:tcW w:w="18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right"/>
              <w:rPr>
                <w:rFonts w:ascii="Arial" w:hAnsi="Arial" w:cs="Arial"/>
              </w:rPr>
            </w:pPr>
            <w:r>
              <w:rPr>
                <w:rFonts w:ascii="Arial" w:hAnsi="Arial" w:cs="Arial"/>
              </w:rPr>
              <w:t>593</w:t>
            </w:r>
          </w:p>
        </w:tc>
      </w:tr>
      <w:tr w:rsidR="00BB7A5B" w:rsidTr="00BB7A5B">
        <w:trPr>
          <w:trHeight w:val="288"/>
        </w:trPr>
        <w:tc>
          <w:tcPr>
            <w:tcW w:w="5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rPr>
            </w:pPr>
            <w:r>
              <w:rPr>
                <w:rFonts w:ascii="Arial" w:hAnsi="Arial" w:cs="Arial"/>
              </w:rPr>
              <w:t>2019</w:t>
            </w:r>
          </w:p>
        </w:tc>
        <w:tc>
          <w:tcPr>
            <w:tcW w:w="1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right"/>
              <w:rPr>
                <w:rFonts w:ascii="Arial" w:hAnsi="Arial" w:cs="Arial"/>
              </w:rPr>
            </w:pPr>
            <w:r>
              <w:rPr>
                <w:rFonts w:ascii="Arial" w:hAnsi="Arial" w:cs="Arial"/>
              </w:rPr>
              <w:t>2851</w:t>
            </w:r>
          </w:p>
        </w:tc>
        <w:tc>
          <w:tcPr>
            <w:tcW w:w="18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right"/>
              <w:rPr>
                <w:rFonts w:ascii="Arial" w:hAnsi="Arial" w:cs="Arial"/>
              </w:rPr>
            </w:pPr>
            <w:r>
              <w:rPr>
                <w:rFonts w:ascii="Arial" w:hAnsi="Arial" w:cs="Arial"/>
              </w:rPr>
              <w:t>131</w:t>
            </w:r>
          </w:p>
        </w:tc>
      </w:tr>
    </w:tbl>
    <w:p w:rsidR="00BB7A5B" w:rsidRDefault="00BB7A5B" w:rsidP="00BB7A5B">
      <w:pPr>
        <w:pStyle w:val="PlainText"/>
        <w:rPr>
          <w:rFonts w:ascii="Arial" w:hAnsi="Arial" w:cs="Arial"/>
          <w:sz w:val="24"/>
          <w:szCs w:val="24"/>
        </w:rPr>
      </w:pPr>
    </w:p>
    <w:p w:rsidR="00BB7A5B" w:rsidRDefault="00BB7A5B" w:rsidP="00BB7A5B">
      <w:pPr>
        <w:pStyle w:val="PlainText"/>
        <w:rPr>
          <w:rFonts w:ascii="Arial" w:hAnsi="Arial" w:cs="Arial"/>
          <w:sz w:val="24"/>
          <w:szCs w:val="24"/>
        </w:rPr>
      </w:pPr>
    </w:p>
    <w:tbl>
      <w:tblPr>
        <w:tblW w:w="4248" w:type="dxa"/>
        <w:tblInd w:w="-3" w:type="dxa"/>
        <w:tblCellMar>
          <w:left w:w="0" w:type="dxa"/>
          <w:right w:w="0" w:type="dxa"/>
        </w:tblCellMar>
        <w:tblLook w:val="04A0" w:firstRow="1" w:lastRow="0" w:firstColumn="1" w:lastColumn="0" w:noHBand="0" w:noVBand="1"/>
      </w:tblPr>
      <w:tblGrid>
        <w:gridCol w:w="750"/>
        <w:gridCol w:w="1941"/>
        <w:gridCol w:w="2257"/>
      </w:tblGrid>
      <w:tr w:rsidR="00BB7A5B" w:rsidTr="00BB7A5B">
        <w:trPr>
          <w:trHeight w:val="252"/>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b/>
                <w:bCs/>
              </w:rPr>
            </w:pPr>
            <w:r>
              <w:rPr>
                <w:rFonts w:ascii="Arial" w:hAnsi="Arial" w:cs="Arial"/>
                <w:b/>
                <w:bCs/>
              </w:rPr>
              <w:t xml:space="preserve">Year </w:t>
            </w:r>
          </w:p>
        </w:tc>
        <w:tc>
          <w:tcPr>
            <w:tcW w:w="19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b/>
                <w:bCs/>
              </w:rPr>
            </w:pPr>
            <w:r>
              <w:rPr>
                <w:rFonts w:ascii="Arial" w:hAnsi="Arial" w:cs="Arial"/>
                <w:b/>
                <w:bCs/>
              </w:rPr>
              <w:t xml:space="preserve">Business Permits </w:t>
            </w:r>
          </w:p>
        </w:tc>
        <w:tc>
          <w:tcPr>
            <w:tcW w:w="16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b/>
                <w:bCs/>
              </w:rPr>
            </w:pPr>
            <w:r>
              <w:rPr>
                <w:rFonts w:ascii="Arial" w:hAnsi="Arial" w:cs="Arial"/>
                <w:b/>
                <w:bCs/>
              </w:rPr>
              <w:t xml:space="preserve">Low Emission  Vehicle </w:t>
            </w:r>
          </w:p>
        </w:tc>
      </w:tr>
      <w:tr w:rsidR="00BB7A5B" w:rsidTr="00BB7A5B">
        <w:trPr>
          <w:trHeight w:val="252"/>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rPr>
            </w:pPr>
            <w:r>
              <w:rPr>
                <w:rFonts w:ascii="Arial" w:hAnsi="Arial" w:cs="Arial"/>
              </w:rPr>
              <w:t>2016</w:t>
            </w:r>
          </w:p>
        </w:tc>
        <w:tc>
          <w:tcPr>
            <w:tcW w:w="1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right"/>
              <w:rPr>
                <w:rFonts w:ascii="Arial" w:hAnsi="Arial" w:cs="Arial"/>
              </w:rPr>
            </w:pPr>
            <w:r>
              <w:rPr>
                <w:rFonts w:ascii="Arial" w:hAnsi="Arial" w:cs="Arial"/>
              </w:rPr>
              <w:t>308</w:t>
            </w:r>
          </w:p>
        </w:tc>
        <w:tc>
          <w:tcPr>
            <w:tcW w:w="16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rPr>
            </w:pPr>
            <w:r>
              <w:rPr>
                <w:rFonts w:ascii="Arial" w:hAnsi="Arial" w:cs="Arial"/>
              </w:rPr>
              <w:t> </w:t>
            </w:r>
          </w:p>
        </w:tc>
      </w:tr>
      <w:tr w:rsidR="00BB7A5B" w:rsidTr="00BB7A5B">
        <w:trPr>
          <w:trHeight w:val="252"/>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rPr>
            </w:pPr>
            <w:r>
              <w:rPr>
                <w:rFonts w:ascii="Arial" w:hAnsi="Arial" w:cs="Arial"/>
              </w:rPr>
              <w:t>2017</w:t>
            </w:r>
          </w:p>
        </w:tc>
        <w:tc>
          <w:tcPr>
            <w:tcW w:w="1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right"/>
              <w:rPr>
                <w:rFonts w:ascii="Arial" w:hAnsi="Arial" w:cs="Arial"/>
              </w:rPr>
            </w:pPr>
            <w:r>
              <w:rPr>
                <w:rFonts w:ascii="Arial" w:hAnsi="Arial" w:cs="Arial"/>
              </w:rPr>
              <w:t>291</w:t>
            </w:r>
          </w:p>
        </w:tc>
        <w:tc>
          <w:tcPr>
            <w:tcW w:w="16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rPr>
            </w:pPr>
            <w:r>
              <w:rPr>
                <w:rFonts w:ascii="Arial" w:hAnsi="Arial" w:cs="Arial"/>
              </w:rPr>
              <w:t> </w:t>
            </w:r>
          </w:p>
        </w:tc>
      </w:tr>
      <w:tr w:rsidR="00BB7A5B" w:rsidTr="00BB7A5B">
        <w:trPr>
          <w:trHeight w:val="252"/>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rPr>
            </w:pPr>
            <w:r>
              <w:rPr>
                <w:rFonts w:ascii="Arial" w:hAnsi="Arial" w:cs="Arial"/>
              </w:rPr>
              <w:t>2018</w:t>
            </w:r>
          </w:p>
        </w:tc>
        <w:tc>
          <w:tcPr>
            <w:tcW w:w="1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right"/>
              <w:rPr>
                <w:rFonts w:ascii="Arial" w:hAnsi="Arial" w:cs="Arial"/>
              </w:rPr>
            </w:pPr>
            <w:r>
              <w:rPr>
                <w:rFonts w:ascii="Arial" w:hAnsi="Arial" w:cs="Arial"/>
              </w:rPr>
              <w:t>296</w:t>
            </w:r>
          </w:p>
        </w:tc>
        <w:tc>
          <w:tcPr>
            <w:tcW w:w="16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right"/>
              <w:rPr>
                <w:rFonts w:ascii="Arial" w:hAnsi="Arial" w:cs="Arial"/>
              </w:rPr>
            </w:pPr>
            <w:r>
              <w:rPr>
                <w:rFonts w:ascii="Arial" w:hAnsi="Arial" w:cs="Arial"/>
              </w:rPr>
              <w:t>1</w:t>
            </w:r>
          </w:p>
        </w:tc>
      </w:tr>
      <w:tr w:rsidR="00BB7A5B" w:rsidTr="00BB7A5B">
        <w:trPr>
          <w:trHeight w:val="252"/>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rPr>
            </w:pPr>
            <w:r>
              <w:rPr>
                <w:rFonts w:ascii="Arial" w:hAnsi="Arial" w:cs="Arial"/>
              </w:rPr>
              <w:t>2019</w:t>
            </w:r>
          </w:p>
        </w:tc>
        <w:tc>
          <w:tcPr>
            <w:tcW w:w="1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jc w:val="right"/>
              <w:rPr>
                <w:rFonts w:ascii="Arial" w:hAnsi="Arial" w:cs="Arial"/>
              </w:rPr>
            </w:pPr>
            <w:r>
              <w:rPr>
                <w:rFonts w:ascii="Arial" w:hAnsi="Arial" w:cs="Arial"/>
              </w:rPr>
              <w:t>70</w:t>
            </w:r>
          </w:p>
        </w:tc>
        <w:tc>
          <w:tcPr>
            <w:tcW w:w="16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7A5B" w:rsidRDefault="00BB7A5B">
            <w:pPr>
              <w:rPr>
                <w:rFonts w:ascii="Arial" w:hAnsi="Arial" w:cs="Arial"/>
              </w:rPr>
            </w:pPr>
            <w:r>
              <w:rPr>
                <w:rFonts w:ascii="Arial" w:hAnsi="Arial" w:cs="Arial"/>
              </w:rPr>
              <w:t> </w:t>
            </w:r>
          </w:p>
        </w:tc>
      </w:tr>
    </w:tbl>
    <w:p w:rsidR="00BB7A5B" w:rsidRDefault="00BB7A5B" w:rsidP="00BB7A5B">
      <w:pPr>
        <w:rPr>
          <w:rFonts w:ascii="Calibri" w:eastAsiaTheme="minorHAnsi" w:hAnsi="Calibri" w:cs="Calibri"/>
          <w:color w:val="1F497D"/>
          <w:sz w:val="22"/>
          <w:szCs w:val="22"/>
          <w:lang w:eastAsia="en-US"/>
        </w:rPr>
      </w:pPr>
    </w:p>
    <w:p w:rsidR="002E1D09" w:rsidRDefault="002E1D09" w:rsidP="008E379E">
      <w:pPr>
        <w:rPr>
          <w:rFonts w:ascii="Arial" w:hAnsi="Arial" w:cs="Arial"/>
        </w:rPr>
      </w:pPr>
    </w:p>
    <w:p w:rsidR="002E1D09" w:rsidRDefault="002E1D09" w:rsidP="008E379E">
      <w:pPr>
        <w:rPr>
          <w:rFonts w:ascii="Arial" w:hAnsi="Arial" w:cs="Arial"/>
        </w:rPr>
      </w:pPr>
    </w:p>
    <w:p w:rsidR="008E379E" w:rsidRPr="002E1D09" w:rsidRDefault="008E379E" w:rsidP="008E379E">
      <w:pPr>
        <w:rPr>
          <w:rFonts w:ascii="Arial" w:hAnsi="Arial" w:cs="Arial"/>
          <w:color w:val="FF0000"/>
        </w:rPr>
      </w:pPr>
      <w:r w:rsidRPr="00F77A82">
        <w:rPr>
          <w:rFonts w:ascii="Arial" w:hAnsi="Arial" w:cs="Arial"/>
        </w:rPr>
        <w:lastRenderedPageBreak/>
        <w:t>If you are dissatisfied with the way the Council has handled your request under the Freedom of Information Act</w:t>
      </w:r>
      <w:r w:rsidR="002B3A97">
        <w:rPr>
          <w:rFonts w:ascii="Arial" w:hAnsi="Arial" w:cs="Arial"/>
        </w:rPr>
        <w:t>,</w:t>
      </w:r>
      <w:r w:rsidRPr="00F77A82">
        <w:rPr>
          <w:rFonts w:ascii="Arial" w:hAnsi="Arial" w:cs="Arial"/>
        </w:rPr>
        <w:t xml:space="preserve"> you may ask for an internal review.  This should be submitted to us within 40 working days of this response.  You can do this by outlining the details of your complaint by:</w:t>
      </w:r>
    </w:p>
    <w:p w:rsidR="008E379E" w:rsidRPr="00F77A82" w:rsidRDefault="008E379E" w:rsidP="008E379E">
      <w:pPr>
        <w:rPr>
          <w:rFonts w:ascii="Arial" w:hAnsi="Arial" w:cs="Arial"/>
        </w:rPr>
      </w:pPr>
    </w:p>
    <w:p w:rsidR="008E379E" w:rsidRPr="00F77A82" w:rsidRDefault="008E379E" w:rsidP="008E379E">
      <w:pPr>
        <w:tabs>
          <w:tab w:val="left" w:pos="1134"/>
        </w:tabs>
        <w:rPr>
          <w:rFonts w:ascii="Arial" w:hAnsi="Arial" w:cs="Arial"/>
        </w:rPr>
      </w:pPr>
      <w:r w:rsidRPr="00F77A82">
        <w:rPr>
          <w:rFonts w:ascii="Arial" w:hAnsi="Arial" w:cs="Arial"/>
        </w:rPr>
        <w:t>Email:</w:t>
      </w:r>
      <w:r w:rsidRPr="00F77A82">
        <w:rPr>
          <w:rFonts w:ascii="Arial" w:hAnsi="Arial" w:cs="Arial"/>
        </w:rPr>
        <w:tab/>
      </w:r>
      <w:hyperlink r:id="rId7" w:history="1">
        <w:r w:rsidR="00E82523" w:rsidRPr="00BE049A">
          <w:rPr>
            <w:rStyle w:val="Hyperlink"/>
            <w:rFonts w:ascii="Arial" w:hAnsi="Arial" w:cs="Arial"/>
          </w:rPr>
          <w:t>FOI@croydon.gov.uk</w:t>
        </w:r>
      </w:hyperlink>
    </w:p>
    <w:p w:rsidR="008E379E" w:rsidRPr="00F77A82" w:rsidRDefault="008E379E" w:rsidP="008E379E">
      <w:pPr>
        <w:tabs>
          <w:tab w:val="left" w:pos="1134"/>
        </w:tabs>
        <w:rPr>
          <w:rFonts w:ascii="Arial" w:hAnsi="Arial" w:cs="Arial"/>
        </w:rPr>
      </w:pPr>
    </w:p>
    <w:p w:rsidR="008E379E" w:rsidRPr="00F77A82" w:rsidRDefault="008E379E" w:rsidP="008E379E">
      <w:pPr>
        <w:tabs>
          <w:tab w:val="left" w:pos="1134"/>
        </w:tabs>
        <w:rPr>
          <w:rFonts w:ascii="Arial" w:hAnsi="Arial" w:cs="Arial"/>
        </w:rPr>
      </w:pPr>
      <w:r w:rsidRPr="00F77A82">
        <w:rPr>
          <w:rFonts w:ascii="Arial" w:hAnsi="Arial" w:cs="Arial"/>
        </w:rPr>
        <w:t>Writing:</w:t>
      </w:r>
      <w:r w:rsidRPr="00F77A82">
        <w:rPr>
          <w:rFonts w:ascii="Arial" w:hAnsi="Arial" w:cs="Arial"/>
        </w:rPr>
        <w:tab/>
        <w:t>Information Team</w:t>
      </w:r>
    </w:p>
    <w:p w:rsidR="008E379E" w:rsidRDefault="008E379E" w:rsidP="008E379E">
      <w:pPr>
        <w:tabs>
          <w:tab w:val="left" w:pos="1134"/>
        </w:tabs>
        <w:ind w:firstLine="1134"/>
        <w:rPr>
          <w:rFonts w:ascii="Arial" w:hAnsi="Arial" w:cs="Arial"/>
        </w:rPr>
      </w:pPr>
      <w:r w:rsidRPr="00F77A82">
        <w:rPr>
          <w:rFonts w:ascii="Arial" w:hAnsi="Arial" w:cs="Arial"/>
        </w:rPr>
        <w:t>London Borough of Croydon</w:t>
      </w:r>
    </w:p>
    <w:p w:rsidR="008E379E" w:rsidRPr="00F77A82" w:rsidRDefault="008E379E" w:rsidP="008E379E">
      <w:pPr>
        <w:tabs>
          <w:tab w:val="left" w:pos="1134"/>
        </w:tabs>
        <w:ind w:firstLine="1134"/>
        <w:rPr>
          <w:rFonts w:ascii="Arial" w:hAnsi="Arial" w:cs="Arial"/>
        </w:rPr>
      </w:pPr>
      <w:r w:rsidRPr="00F77A82">
        <w:rPr>
          <w:rFonts w:ascii="Arial" w:hAnsi="Arial" w:cs="Arial"/>
        </w:rPr>
        <w:t xml:space="preserve">Bernard </w:t>
      </w:r>
      <w:proofErr w:type="spellStart"/>
      <w:r w:rsidRPr="00F77A82">
        <w:rPr>
          <w:rFonts w:ascii="Arial" w:hAnsi="Arial" w:cs="Arial"/>
        </w:rPr>
        <w:t>Weatherill</w:t>
      </w:r>
      <w:proofErr w:type="spellEnd"/>
      <w:r w:rsidRPr="00F77A82">
        <w:rPr>
          <w:rFonts w:ascii="Arial" w:hAnsi="Arial" w:cs="Arial"/>
        </w:rPr>
        <w:t xml:space="preserve"> House</w:t>
      </w:r>
    </w:p>
    <w:p w:rsidR="008E379E" w:rsidRPr="00F77A82" w:rsidRDefault="001A1B16" w:rsidP="008E379E">
      <w:pPr>
        <w:tabs>
          <w:tab w:val="left" w:pos="1134"/>
        </w:tabs>
        <w:ind w:firstLine="1134"/>
        <w:rPr>
          <w:rFonts w:ascii="Arial" w:hAnsi="Arial" w:cs="Arial"/>
        </w:rPr>
      </w:pPr>
      <w:r>
        <w:rPr>
          <w:rFonts w:ascii="Arial" w:hAnsi="Arial" w:cs="Arial"/>
        </w:rPr>
        <w:t>7 Floor - Zone C</w:t>
      </w:r>
    </w:p>
    <w:p w:rsidR="008E379E" w:rsidRPr="00F77A82" w:rsidRDefault="008E379E" w:rsidP="008E379E">
      <w:pPr>
        <w:tabs>
          <w:tab w:val="left" w:pos="1134"/>
        </w:tabs>
        <w:rPr>
          <w:rFonts w:ascii="Arial" w:hAnsi="Arial" w:cs="Arial"/>
        </w:rPr>
      </w:pPr>
      <w:r w:rsidRPr="00F77A82">
        <w:rPr>
          <w:rFonts w:ascii="Arial" w:hAnsi="Arial" w:cs="Arial"/>
        </w:rPr>
        <w:tab/>
        <w:t>8 Mint Walk</w:t>
      </w:r>
    </w:p>
    <w:p w:rsidR="008E379E" w:rsidRPr="00F77A82" w:rsidRDefault="008E379E" w:rsidP="008E379E">
      <w:pPr>
        <w:tabs>
          <w:tab w:val="left" w:pos="1134"/>
        </w:tabs>
        <w:ind w:firstLine="1134"/>
        <w:rPr>
          <w:rFonts w:ascii="Arial" w:hAnsi="Arial" w:cs="Arial"/>
        </w:rPr>
      </w:pPr>
      <w:r w:rsidRPr="00F77A82">
        <w:rPr>
          <w:rFonts w:ascii="Arial" w:hAnsi="Arial" w:cs="Arial"/>
        </w:rPr>
        <w:t>Croydon CR0 1EA</w:t>
      </w:r>
    </w:p>
    <w:p w:rsidR="008E379E" w:rsidRPr="00F77A82" w:rsidRDefault="008E379E" w:rsidP="008E379E">
      <w:pPr>
        <w:tabs>
          <w:tab w:val="left" w:pos="1134"/>
        </w:tabs>
        <w:rPr>
          <w:rFonts w:ascii="Arial" w:hAnsi="Arial" w:cs="Arial"/>
        </w:rPr>
      </w:pPr>
    </w:p>
    <w:p w:rsidR="008E379E" w:rsidRPr="00F77A82" w:rsidRDefault="008E379E" w:rsidP="008E379E">
      <w:pPr>
        <w:tabs>
          <w:tab w:val="left" w:pos="1134"/>
        </w:tabs>
        <w:rPr>
          <w:rFonts w:ascii="Arial" w:hAnsi="Arial" w:cs="Arial"/>
        </w:rPr>
      </w:pPr>
      <w:r w:rsidRPr="00F77A82">
        <w:rPr>
          <w:rFonts w:ascii="Arial" w:hAnsi="Arial" w:cs="Arial"/>
        </w:rPr>
        <w:t>Any requests received after the 40 working day time limit will be considered only at the discretion of the council.</w:t>
      </w:r>
    </w:p>
    <w:p w:rsidR="008E379E" w:rsidRPr="00F77A82" w:rsidRDefault="008E379E" w:rsidP="008E379E">
      <w:pPr>
        <w:tabs>
          <w:tab w:val="left" w:pos="1134"/>
        </w:tabs>
        <w:rPr>
          <w:rFonts w:ascii="Arial" w:hAnsi="Arial" w:cs="Arial"/>
        </w:rPr>
      </w:pPr>
    </w:p>
    <w:p w:rsidR="008E379E" w:rsidRPr="00F77A82" w:rsidRDefault="008E379E" w:rsidP="008E379E">
      <w:pPr>
        <w:tabs>
          <w:tab w:val="left" w:pos="1134"/>
        </w:tabs>
        <w:rPr>
          <w:rFonts w:ascii="Arial" w:hAnsi="Arial" w:cs="Arial"/>
        </w:rPr>
      </w:pPr>
      <w:r w:rsidRPr="00F77A82">
        <w:rPr>
          <w:rFonts w:ascii="Arial" w:hAnsi="Arial" w:cs="Arial"/>
        </w:rPr>
        <w:t>If you are not content with the outcome of the internal review, you have the right to apply directly to the Information Commissioner for a decision. The Information Commissioner can be contacted at:</w:t>
      </w:r>
    </w:p>
    <w:p w:rsidR="008E379E" w:rsidRPr="00F77A82" w:rsidRDefault="008E379E" w:rsidP="008E379E">
      <w:pPr>
        <w:tabs>
          <w:tab w:val="left" w:pos="1134"/>
        </w:tabs>
        <w:ind w:firstLine="1134"/>
        <w:rPr>
          <w:rFonts w:ascii="Arial" w:hAnsi="Arial" w:cs="Arial"/>
        </w:rPr>
      </w:pPr>
    </w:p>
    <w:p w:rsidR="008E379E" w:rsidRPr="00F77A82" w:rsidRDefault="008E379E" w:rsidP="008E379E">
      <w:pPr>
        <w:tabs>
          <w:tab w:val="left" w:pos="1134"/>
        </w:tabs>
        <w:ind w:firstLine="1134"/>
        <w:rPr>
          <w:rFonts w:ascii="Arial" w:hAnsi="Arial" w:cs="Arial"/>
        </w:rPr>
      </w:pPr>
      <w:r w:rsidRPr="00F77A82">
        <w:rPr>
          <w:rFonts w:ascii="Arial" w:hAnsi="Arial" w:cs="Arial"/>
        </w:rPr>
        <w:t>Information Commissioner’s Office</w:t>
      </w:r>
    </w:p>
    <w:p w:rsidR="008E379E" w:rsidRPr="00F77A82" w:rsidRDefault="008E379E" w:rsidP="008E379E">
      <w:pPr>
        <w:tabs>
          <w:tab w:val="left" w:pos="1134"/>
        </w:tabs>
        <w:ind w:firstLine="1134"/>
        <w:rPr>
          <w:rFonts w:ascii="Arial" w:hAnsi="Arial" w:cs="Arial"/>
        </w:rPr>
      </w:pPr>
      <w:r w:rsidRPr="00F77A82">
        <w:rPr>
          <w:rFonts w:ascii="Arial" w:hAnsi="Arial" w:cs="Arial"/>
        </w:rPr>
        <w:t>Wycliffe House</w:t>
      </w:r>
    </w:p>
    <w:p w:rsidR="008E379E" w:rsidRPr="00F77A82" w:rsidRDefault="008E379E" w:rsidP="008E379E">
      <w:pPr>
        <w:ind w:left="414" w:firstLine="720"/>
        <w:rPr>
          <w:rFonts w:ascii="Arial" w:hAnsi="Arial" w:cs="Arial"/>
        </w:rPr>
      </w:pPr>
      <w:r w:rsidRPr="00F77A82">
        <w:rPr>
          <w:rFonts w:ascii="Arial" w:hAnsi="Arial" w:cs="Arial"/>
        </w:rPr>
        <w:t>Water Lane</w:t>
      </w:r>
    </w:p>
    <w:p w:rsidR="008E379E" w:rsidRPr="00F77A82" w:rsidRDefault="008E379E" w:rsidP="008E379E">
      <w:pPr>
        <w:ind w:left="414" w:firstLine="720"/>
        <w:rPr>
          <w:rFonts w:ascii="Arial" w:hAnsi="Arial" w:cs="Arial"/>
        </w:rPr>
      </w:pPr>
      <w:r w:rsidRPr="00F77A82">
        <w:rPr>
          <w:rFonts w:ascii="Arial" w:hAnsi="Arial" w:cs="Arial"/>
        </w:rPr>
        <w:t>Wilmslow</w:t>
      </w:r>
    </w:p>
    <w:p w:rsidR="008E379E" w:rsidRPr="00F77A82" w:rsidRDefault="008E379E" w:rsidP="008E379E">
      <w:pPr>
        <w:ind w:left="414" w:firstLine="720"/>
        <w:rPr>
          <w:rFonts w:ascii="Arial" w:hAnsi="Arial" w:cs="Arial"/>
        </w:rPr>
      </w:pPr>
      <w:r w:rsidRPr="00F77A82">
        <w:rPr>
          <w:rFonts w:ascii="Arial" w:hAnsi="Arial" w:cs="Arial"/>
        </w:rPr>
        <w:t>Cheshire, SK9 5AF</w:t>
      </w:r>
    </w:p>
    <w:p w:rsidR="008E379E" w:rsidRPr="00F77A82" w:rsidRDefault="008E379E" w:rsidP="008E379E">
      <w:pPr>
        <w:rPr>
          <w:rFonts w:ascii="Arial" w:hAnsi="Arial" w:cs="Arial"/>
        </w:rPr>
      </w:pPr>
    </w:p>
    <w:p w:rsidR="008E379E" w:rsidRPr="00F77A82" w:rsidRDefault="008E379E" w:rsidP="008E379E">
      <w:pPr>
        <w:rPr>
          <w:rFonts w:ascii="Arial" w:hAnsi="Arial" w:cs="Arial"/>
        </w:rPr>
      </w:pPr>
      <w:r w:rsidRPr="00F77A82">
        <w:rPr>
          <w:rFonts w:ascii="Arial" w:hAnsi="Arial" w:cs="Arial"/>
        </w:rPr>
        <w:t>Yours sincerely </w:t>
      </w:r>
    </w:p>
    <w:p w:rsidR="008E379E" w:rsidRDefault="008E379E" w:rsidP="008E379E">
      <w:pPr>
        <w:rPr>
          <w:rFonts w:ascii="Arial" w:hAnsi="Arial" w:cs="Arial"/>
        </w:rPr>
      </w:pPr>
      <w:r w:rsidRPr="00F77A82">
        <w:rPr>
          <w:rFonts w:ascii="Arial" w:hAnsi="Arial" w:cs="Arial"/>
        </w:rPr>
        <w:t> </w:t>
      </w:r>
    </w:p>
    <w:p w:rsidR="00451387" w:rsidRPr="00F77A82" w:rsidRDefault="00451387" w:rsidP="008E379E">
      <w:pPr>
        <w:rPr>
          <w:rFonts w:ascii="Arial" w:hAnsi="Arial" w:cs="Arial"/>
        </w:rPr>
      </w:pPr>
    </w:p>
    <w:p w:rsidR="008E379E" w:rsidRPr="00BE45A0" w:rsidRDefault="00451387" w:rsidP="008E379E">
      <w:pPr>
        <w:rPr>
          <w:rFonts w:ascii="Arial" w:hAnsi="Arial" w:cs="Arial"/>
          <w:color w:val="FF0000"/>
        </w:rPr>
      </w:pPr>
      <w:r>
        <w:rPr>
          <w:rFonts w:ascii="Arial" w:hAnsi="Arial" w:cs="Arial"/>
        </w:rPr>
        <w:t>Steven Borg</w:t>
      </w:r>
    </w:p>
    <w:p w:rsidR="008E379E" w:rsidRPr="00F77A82" w:rsidRDefault="008E379E" w:rsidP="008E379E">
      <w:pPr>
        <w:rPr>
          <w:rFonts w:ascii="Arial" w:hAnsi="Arial" w:cs="Arial"/>
        </w:rPr>
      </w:pPr>
      <w:r w:rsidRPr="00685F3F">
        <w:rPr>
          <w:rFonts w:ascii="Arial" w:hAnsi="Arial" w:cs="Arial"/>
        </w:rPr>
        <w:t xml:space="preserve">Information </w:t>
      </w:r>
      <w:r w:rsidRPr="00F77A82">
        <w:rPr>
          <w:rFonts w:ascii="Arial" w:hAnsi="Arial" w:cs="Arial"/>
        </w:rPr>
        <w:t>Coordinator</w:t>
      </w:r>
    </w:p>
    <w:p w:rsidR="008E379E" w:rsidRPr="00F77A82" w:rsidRDefault="008E379E" w:rsidP="008E379E">
      <w:pPr>
        <w:rPr>
          <w:rFonts w:ascii="Arial" w:hAnsi="Arial" w:cs="Arial"/>
        </w:rPr>
      </w:pPr>
      <w:r w:rsidRPr="00F77A82">
        <w:rPr>
          <w:rFonts w:ascii="Arial" w:hAnsi="Arial" w:cs="Arial"/>
        </w:rPr>
        <w:t>Croydon Council</w:t>
      </w:r>
    </w:p>
    <w:p w:rsidR="008E379E" w:rsidRPr="00F77A82" w:rsidRDefault="008E379E" w:rsidP="008E379E">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p>
    <w:p w:rsidR="00F220B9" w:rsidRDefault="00F220B9"/>
    <w:sectPr w:rsidR="00F220B9" w:rsidSect="00FA7415">
      <w:pgSz w:w="11909" w:h="16834"/>
      <w:pgMar w:top="902" w:right="1412" w:bottom="221" w:left="1582"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1AA"/>
    <w:multiLevelType w:val="hybridMultilevel"/>
    <w:tmpl w:val="9E6E6A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BD1750"/>
    <w:multiLevelType w:val="hybridMultilevel"/>
    <w:tmpl w:val="1514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85825"/>
    <w:multiLevelType w:val="hybridMultilevel"/>
    <w:tmpl w:val="A3B4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152F2"/>
    <w:multiLevelType w:val="hybridMultilevel"/>
    <w:tmpl w:val="AC62A46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CDB445E"/>
    <w:multiLevelType w:val="multilevel"/>
    <w:tmpl w:val="26B43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9E"/>
    <w:rsid w:val="00055425"/>
    <w:rsid w:val="001910A1"/>
    <w:rsid w:val="001A1B16"/>
    <w:rsid w:val="001A6E58"/>
    <w:rsid w:val="00230F95"/>
    <w:rsid w:val="00293754"/>
    <w:rsid w:val="002B3A97"/>
    <w:rsid w:val="002E1D09"/>
    <w:rsid w:val="0034301C"/>
    <w:rsid w:val="003E51C4"/>
    <w:rsid w:val="00451387"/>
    <w:rsid w:val="004A45BC"/>
    <w:rsid w:val="00576B1A"/>
    <w:rsid w:val="00685F3F"/>
    <w:rsid w:val="006B5BE8"/>
    <w:rsid w:val="008E379E"/>
    <w:rsid w:val="008F45CD"/>
    <w:rsid w:val="00921FC1"/>
    <w:rsid w:val="00962C40"/>
    <w:rsid w:val="009E3017"/>
    <w:rsid w:val="009F0547"/>
    <w:rsid w:val="00A0239B"/>
    <w:rsid w:val="00A41422"/>
    <w:rsid w:val="00A73AB6"/>
    <w:rsid w:val="00AB1737"/>
    <w:rsid w:val="00BB7A5B"/>
    <w:rsid w:val="00BE45A0"/>
    <w:rsid w:val="00BF1041"/>
    <w:rsid w:val="00CE3309"/>
    <w:rsid w:val="00D061E5"/>
    <w:rsid w:val="00D81B2A"/>
    <w:rsid w:val="00DC1009"/>
    <w:rsid w:val="00DF1983"/>
    <w:rsid w:val="00E82523"/>
    <w:rsid w:val="00E8364C"/>
    <w:rsid w:val="00E96A87"/>
    <w:rsid w:val="00F220B9"/>
    <w:rsid w:val="00FE0D5E"/>
    <w:rsid w:val="00FF1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979DC-67C5-4EB8-87C6-18A97622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7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379E"/>
    <w:rPr>
      <w:color w:val="0000FF"/>
      <w:u w:val="single"/>
    </w:rPr>
  </w:style>
  <w:style w:type="character" w:customStyle="1" w:styleId="ngnowrap1">
    <w:name w:val="ngnowrap1"/>
    <w:basedOn w:val="DefaultParagraphFont"/>
    <w:rsid w:val="008E379E"/>
  </w:style>
  <w:style w:type="paragraph" w:styleId="ListParagraph">
    <w:name w:val="List Paragraph"/>
    <w:basedOn w:val="Normal"/>
    <w:uiPriority w:val="34"/>
    <w:qFormat/>
    <w:rsid w:val="00685F3F"/>
    <w:pPr>
      <w:ind w:left="720"/>
      <w:contextualSpacing/>
    </w:pPr>
  </w:style>
  <w:style w:type="paragraph" w:styleId="PlainText">
    <w:name w:val="Plain Text"/>
    <w:basedOn w:val="Normal"/>
    <w:link w:val="PlainTextChar"/>
    <w:uiPriority w:val="99"/>
    <w:semiHidden/>
    <w:unhideWhenUsed/>
    <w:rsid w:val="00A41422"/>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A4142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225">
      <w:bodyDiv w:val="1"/>
      <w:marLeft w:val="0"/>
      <w:marRight w:val="0"/>
      <w:marTop w:val="0"/>
      <w:marBottom w:val="0"/>
      <w:divBdr>
        <w:top w:val="none" w:sz="0" w:space="0" w:color="auto"/>
        <w:left w:val="none" w:sz="0" w:space="0" w:color="auto"/>
        <w:bottom w:val="none" w:sz="0" w:space="0" w:color="auto"/>
        <w:right w:val="none" w:sz="0" w:space="0" w:color="auto"/>
      </w:divBdr>
    </w:div>
    <w:div w:id="91976631">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535776754">
      <w:bodyDiv w:val="1"/>
      <w:marLeft w:val="0"/>
      <w:marRight w:val="0"/>
      <w:marTop w:val="0"/>
      <w:marBottom w:val="0"/>
      <w:divBdr>
        <w:top w:val="none" w:sz="0" w:space="0" w:color="auto"/>
        <w:left w:val="none" w:sz="0" w:space="0" w:color="auto"/>
        <w:bottom w:val="none" w:sz="0" w:space="0" w:color="auto"/>
        <w:right w:val="none" w:sz="0" w:space="0" w:color="auto"/>
      </w:divBdr>
    </w:div>
    <w:div w:id="573511708">
      <w:bodyDiv w:val="1"/>
      <w:marLeft w:val="0"/>
      <w:marRight w:val="0"/>
      <w:marTop w:val="0"/>
      <w:marBottom w:val="0"/>
      <w:divBdr>
        <w:top w:val="none" w:sz="0" w:space="0" w:color="auto"/>
        <w:left w:val="none" w:sz="0" w:space="0" w:color="auto"/>
        <w:bottom w:val="none" w:sz="0" w:space="0" w:color="auto"/>
        <w:right w:val="none" w:sz="0" w:space="0" w:color="auto"/>
      </w:divBdr>
    </w:div>
    <w:div w:id="772674261">
      <w:bodyDiv w:val="1"/>
      <w:marLeft w:val="0"/>
      <w:marRight w:val="0"/>
      <w:marTop w:val="0"/>
      <w:marBottom w:val="0"/>
      <w:divBdr>
        <w:top w:val="none" w:sz="0" w:space="0" w:color="auto"/>
        <w:left w:val="none" w:sz="0" w:space="0" w:color="auto"/>
        <w:bottom w:val="none" w:sz="0" w:space="0" w:color="auto"/>
        <w:right w:val="none" w:sz="0" w:space="0" w:color="auto"/>
      </w:divBdr>
    </w:div>
    <w:div w:id="1302425298">
      <w:bodyDiv w:val="1"/>
      <w:marLeft w:val="0"/>
      <w:marRight w:val="0"/>
      <w:marTop w:val="0"/>
      <w:marBottom w:val="0"/>
      <w:divBdr>
        <w:top w:val="none" w:sz="0" w:space="0" w:color="auto"/>
        <w:left w:val="none" w:sz="0" w:space="0" w:color="auto"/>
        <w:bottom w:val="none" w:sz="0" w:space="0" w:color="auto"/>
        <w:right w:val="none" w:sz="0" w:space="0" w:color="auto"/>
      </w:divBdr>
    </w:div>
    <w:div w:id="1503468614">
      <w:bodyDiv w:val="1"/>
      <w:marLeft w:val="0"/>
      <w:marRight w:val="0"/>
      <w:marTop w:val="0"/>
      <w:marBottom w:val="0"/>
      <w:divBdr>
        <w:top w:val="none" w:sz="0" w:space="0" w:color="auto"/>
        <w:left w:val="none" w:sz="0" w:space="0" w:color="auto"/>
        <w:bottom w:val="none" w:sz="0" w:space="0" w:color="auto"/>
        <w:right w:val="none" w:sz="0" w:space="0" w:color="auto"/>
      </w:divBdr>
    </w:div>
    <w:div w:id="1638797510">
      <w:bodyDiv w:val="1"/>
      <w:marLeft w:val="0"/>
      <w:marRight w:val="0"/>
      <w:marTop w:val="0"/>
      <w:marBottom w:val="0"/>
      <w:divBdr>
        <w:top w:val="none" w:sz="0" w:space="0" w:color="auto"/>
        <w:left w:val="none" w:sz="0" w:space="0" w:color="auto"/>
        <w:bottom w:val="none" w:sz="0" w:space="0" w:color="auto"/>
        <w:right w:val="none" w:sz="0" w:space="0" w:color="auto"/>
      </w:divBdr>
    </w:div>
    <w:div w:id="1764644788">
      <w:bodyDiv w:val="1"/>
      <w:marLeft w:val="0"/>
      <w:marRight w:val="0"/>
      <w:marTop w:val="0"/>
      <w:marBottom w:val="0"/>
      <w:divBdr>
        <w:top w:val="none" w:sz="0" w:space="0" w:color="auto"/>
        <w:left w:val="none" w:sz="0" w:space="0" w:color="auto"/>
        <w:bottom w:val="none" w:sz="0" w:space="0" w:color="auto"/>
        <w:right w:val="none" w:sz="0" w:space="0" w:color="auto"/>
      </w:divBdr>
    </w:div>
    <w:div w:id="2007049508">
      <w:bodyDiv w:val="1"/>
      <w:marLeft w:val="0"/>
      <w:marRight w:val="0"/>
      <w:marTop w:val="0"/>
      <w:marBottom w:val="0"/>
      <w:divBdr>
        <w:top w:val="none" w:sz="0" w:space="0" w:color="auto"/>
        <w:left w:val="none" w:sz="0" w:space="0" w:color="auto"/>
        <w:bottom w:val="none" w:sz="0" w:space="0" w:color="auto"/>
        <w:right w:val="none" w:sz="0" w:space="0" w:color="auto"/>
      </w:divBdr>
    </w:div>
    <w:div w:id="21248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I@croyd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OI@croydon.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 Steven</dc:creator>
  <cp:keywords/>
  <dc:description/>
  <cp:lastModifiedBy>Borg, Steven</cp:lastModifiedBy>
  <cp:revision>4</cp:revision>
  <dcterms:created xsi:type="dcterms:W3CDTF">2019-04-04T10:02:00Z</dcterms:created>
  <dcterms:modified xsi:type="dcterms:W3CDTF">2019-04-04T10:05:00Z</dcterms:modified>
</cp:coreProperties>
</file>