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CCF02" w14:textId="6E65F257" w:rsidR="00DD209D" w:rsidRDefault="00DD209D" w:rsidP="00017642">
      <w:pPr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Dear Mr Johnston</w:t>
      </w:r>
    </w:p>
    <w:p w14:paraId="7D29E032" w14:textId="77777777" w:rsidR="00DD209D" w:rsidRDefault="00DD209D" w:rsidP="00017642">
      <w:pPr>
        <w:rPr>
          <w:rFonts w:ascii="Arial" w:hAnsi="Arial"/>
          <w:sz w:val="24"/>
          <w:szCs w:val="24"/>
        </w:rPr>
      </w:pPr>
    </w:p>
    <w:p w14:paraId="238D52B5" w14:textId="145E3527" w:rsidR="00DD209D" w:rsidRDefault="00017642" w:rsidP="00017642">
      <w:pPr>
        <w:rPr>
          <w:rFonts w:ascii="Arial" w:hAnsi="Arial"/>
          <w:sz w:val="24"/>
          <w:szCs w:val="24"/>
        </w:rPr>
      </w:pPr>
      <w:r w:rsidRPr="009A5409">
        <w:rPr>
          <w:rFonts w:ascii="Arial" w:hAnsi="Arial"/>
          <w:sz w:val="24"/>
          <w:szCs w:val="24"/>
        </w:rPr>
        <w:t>Thank you for</w:t>
      </w:r>
      <w:r>
        <w:rPr>
          <w:rFonts w:ascii="Arial" w:hAnsi="Arial"/>
          <w:sz w:val="24"/>
          <w:szCs w:val="24"/>
        </w:rPr>
        <w:t xml:space="preserve"> </w:t>
      </w:r>
      <w:r w:rsidRPr="009A5409">
        <w:rPr>
          <w:rFonts w:ascii="Arial" w:hAnsi="Arial"/>
          <w:sz w:val="24"/>
          <w:szCs w:val="24"/>
        </w:rPr>
        <w:t xml:space="preserve">your request for information, which was received on </w:t>
      </w:r>
      <w:r w:rsidR="00DD209D">
        <w:rPr>
          <w:rFonts w:ascii="Arial" w:hAnsi="Arial"/>
          <w:sz w:val="24"/>
          <w:szCs w:val="24"/>
        </w:rPr>
        <w:t>14 December 2018</w:t>
      </w:r>
      <w:r w:rsidRPr="009A5409">
        <w:rPr>
          <w:rFonts w:ascii="Arial" w:hAnsi="Arial"/>
          <w:sz w:val="24"/>
          <w:szCs w:val="24"/>
        </w:rPr>
        <w:t>. You requested</w:t>
      </w:r>
      <w:r w:rsidR="00DD209D">
        <w:rPr>
          <w:rFonts w:ascii="Arial" w:hAnsi="Arial"/>
          <w:sz w:val="24"/>
          <w:szCs w:val="24"/>
        </w:rPr>
        <w:t>:</w:t>
      </w:r>
    </w:p>
    <w:p w14:paraId="4C99D002" w14:textId="77777777" w:rsidR="00DD209D" w:rsidRDefault="00DD209D" w:rsidP="00017642">
      <w:pPr>
        <w:rPr>
          <w:rFonts w:ascii="Arial" w:hAnsi="Arial"/>
          <w:sz w:val="24"/>
          <w:szCs w:val="24"/>
        </w:rPr>
      </w:pPr>
    </w:p>
    <w:p w14:paraId="3CDFCAA6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The number of pupils at schools in Hampshire who did not continue their year 11 studies at the same institution/secondary school that they studied for year 10 at (i.e. those who may have switched schools, began homeschooling or ended their educations entirely at this point).</w:t>
      </w:r>
    </w:p>
    <w:p w14:paraId="706E1685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</w:p>
    <w:p w14:paraId="4A62F2D0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Requested for students who were due to take year 11 in the following years:</w:t>
      </w:r>
    </w:p>
    <w:p w14:paraId="5109F133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1. 2012-2013</w:t>
      </w:r>
    </w:p>
    <w:p w14:paraId="057710FD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2. 2013-2014</w:t>
      </w:r>
    </w:p>
    <w:p w14:paraId="43D37D1F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3. 2014-2015</w:t>
      </w:r>
    </w:p>
    <w:p w14:paraId="2373E57B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4. 2015-2016</w:t>
      </w:r>
    </w:p>
    <w:p w14:paraId="303763A5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5. 2016-2017</w:t>
      </w:r>
    </w:p>
    <w:p w14:paraId="57F6811D" w14:textId="77777777" w:rsidR="00DD209D" w:rsidRPr="00DD209D" w:rsidRDefault="00DD209D" w:rsidP="00DD209D">
      <w:pPr>
        <w:rPr>
          <w:rFonts w:ascii="Arial" w:hAnsi="Arial" w:cs="Arial"/>
          <w:bCs/>
          <w:i/>
          <w:sz w:val="24"/>
          <w:szCs w:val="24"/>
        </w:rPr>
      </w:pPr>
      <w:r w:rsidRPr="00DD209D">
        <w:rPr>
          <w:rFonts w:ascii="Arial" w:hAnsi="Arial" w:cs="Arial"/>
          <w:bCs/>
          <w:i/>
          <w:sz w:val="24"/>
          <w:szCs w:val="24"/>
        </w:rPr>
        <w:t>6. 2017-2018 (if available)</w:t>
      </w:r>
    </w:p>
    <w:p w14:paraId="4FF0FA53" w14:textId="7A4612E8" w:rsidR="00DD209D" w:rsidRDefault="00DD209D" w:rsidP="00017642">
      <w:pPr>
        <w:rPr>
          <w:rFonts w:ascii="Arial" w:hAnsi="Arial"/>
          <w:sz w:val="24"/>
          <w:szCs w:val="24"/>
        </w:rPr>
      </w:pPr>
    </w:p>
    <w:p w14:paraId="0D8FECEB" w14:textId="73AE4A80" w:rsidR="0076685E" w:rsidRDefault="00017642" w:rsidP="00017642">
      <w:pPr>
        <w:rPr>
          <w:rFonts w:ascii="Arial" w:hAnsi="Arial"/>
          <w:sz w:val="24"/>
          <w:szCs w:val="24"/>
        </w:rPr>
      </w:pPr>
      <w:r w:rsidRPr="009A5409">
        <w:rPr>
          <w:rFonts w:ascii="Arial" w:hAnsi="Arial"/>
          <w:sz w:val="24"/>
          <w:szCs w:val="24"/>
        </w:rPr>
        <w:t>I have dealt with your request under the Freedom of Information Act 2000.</w:t>
      </w:r>
      <w:r w:rsidRPr="00710AD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10653" wp14:editId="3C8C992F">
                <wp:simplePos x="0" y="0"/>
                <wp:positionH relativeFrom="page">
                  <wp:posOffset>180340</wp:posOffset>
                </wp:positionH>
                <wp:positionV relativeFrom="page">
                  <wp:posOffset>3564255</wp:posOffset>
                </wp:positionV>
                <wp:extent cx="179705" cy="0"/>
                <wp:effectExtent l="8890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D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" o:allowincell="f">
                <v:stroke dashstyle="1 1"/>
                <w10:wrap anchorx="page" anchory="page"/>
              </v:line>
            </w:pict>
          </mc:Fallback>
        </mc:AlternateContent>
      </w:r>
      <w:r w:rsidR="00A94677">
        <w:rPr>
          <w:rFonts w:ascii="Arial" w:hAnsi="Arial"/>
          <w:sz w:val="24"/>
          <w:szCs w:val="24"/>
        </w:rPr>
        <w:t xml:space="preserve"> T</w:t>
      </w:r>
      <w:r>
        <w:rPr>
          <w:rFonts w:ascii="Arial" w:hAnsi="Arial"/>
          <w:sz w:val="24"/>
          <w:szCs w:val="24"/>
        </w:rPr>
        <w:t xml:space="preserve">he information </w:t>
      </w:r>
      <w:r w:rsidR="00A94677">
        <w:rPr>
          <w:rFonts w:ascii="Arial" w:hAnsi="Arial"/>
          <w:sz w:val="24"/>
          <w:szCs w:val="24"/>
        </w:rPr>
        <w:t xml:space="preserve">requested </w:t>
      </w:r>
      <w:r w:rsidRPr="00710AD3">
        <w:rPr>
          <w:rFonts w:ascii="Arial" w:hAnsi="Arial"/>
          <w:sz w:val="24"/>
          <w:szCs w:val="24"/>
        </w:rPr>
        <w:t xml:space="preserve">is not held </w:t>
      </w:r>
      <w:r>
        <w:rPr>
          <w:rFonts w:ascii="Arial" w:hAnsi="Arial"/>
          <w:sz w:val="24"/>
          <w:szCs w:val="24"/>
        </w:rPr>
        <w:t>by this Department</w:t>
      </w:r>
      <w:r w:rsidR="00A94677">
        <w:rPr>
          <w:rFonts w:ascii="Arial" w:hAnsi="Arial"/>
          <w:sz w:val="24"/>
          <w:szCs w:val="24"/>
        </w:rPr>
        <w:t xml:space="preserve"> and it would be a </w:t>
      </w:r>
      <w:r w:rsidR="0046434E">
        <w:rPr>
          <w:rFonts w:ascii="Arial" w:hAnsi="Arial"/>
          <w:sz w:val="24"/>
          <w:szCs w:val="24"/>
        </w:rPr>
        <w:t xml:space="preserve">large, </w:t>
      </w:r>
      <w:r w:rsidR="00A94677">
        <w:rPr>
          <w:rFonts w:ascii="Arial" w:hAnsi="Arial"/>
          <w:sz w:val="24"/>
          <w:szCs w:val="24"/>
        </w:rPr>
        <w:t xml:space="preserve">complex analytical task to </w:t>
      </w:r>
      <w:r w:rsidR="0076685E">
        <w:rPr>
          <w:rFonts w:ascii="Arial" w:hAnsi="Arial"/>
          <w:sz w:val="24"/>
          <w:szCs w:val="24"/>
        </w:rPr>
        <w:t>produce</w:t>
      </w:r>
      <w:r w:rsidR="00A94677">
        <w:rPr>
          <w:rFonts w:ascii="Arial" w:hAnsi="Arial"/>
          <w:sz w:val="24"/>
          <w:szCs w:val="24"/>
        </w:rPr>
        <w:t xml:space="preserve"> it.</w:t>
      </w:r>
      <w:r w:rsidR="0076685E">
        <w:rPr>
          <w:rFonts w:ascii="Arial" w:hAnsi="Arial"/>
          <w:sz w:val="24"/>
          <w:szCs w:val="24"/>
        </w:rPr>
        <w:t xml:space="preserve"> T</w:t>
      </w:r>
      <w:r w:rsidR="0076685E">
        <w:rPr>
          <w:rFonts w:ascii="Arial" w:hAnsi="Arial"/>
          <w:color w:val="000000"/>
          <w:sz w:val="24"/>
          <w:szCs w:val="24"/>
        </w:rPr>
        <w:t>he Department</w:t>
      </w:r>
      <w:r w:rsidR="0076685E" w:rsidRPr="00362115">
        <w:rPr>
          <w:rFonts w:ascii="Arial" w:hAnsi="Arial"/>
          <w:color w:val="000000"/>
          <w:sz w:val="24"/>
          <w:szCs w:val="24"/>
        </w:rPr>
        <w:t xml:space="preserve"> estimate</w:t>
      </w:r>
      <w:r w:rsidR="0076685E">
        <w:rPr>
          <w:rFonts w:ascii="Arial" w:hAnsi="Arial"/>
          <w:color w:val="000000"/>
          <w:sz w:val="24"/>
          <w:szCs w:val="24"/>
        </w:rPr>
        <w:t>s</w:t>
      </w:r>
      <w:r w:rsidR="0076685E" w:rsidRPr="00362115">
        <w:rPr>
          <w:rFonts w:ascii="Arial" w:hAnsi="Arial"/>
          <w:color w:val="000000"/>
          <w:sz w:val="24"/>
          <w:szCs w:val="24"/>
        </w:rPr>
        <w:t xml:space="preserve"> that the cost of complying with your request would exceed the </w:t>
      </w:r>
      <w:r w:rsidR="0076685E">
        <w:rPr>
          <w:rFonts w:ascii="Arial" w:hAnsi="Arial"/>
          <w:color w:val="000000"/>
          <w:sz w:val="24"/>
          <w:szCs w:val="24"/>
        </w:rPr>
        <w:t>cost threshold applicable to central</w:t>
      </w:r>
      <w:r w:rsidR="0076685E" w:rsidRPr="00362115">
        <w:rPr>
          <w:rFonts w:ascii="Arial" w:hAnsi="Arial"/>
          <w:color w:val="000000"/>
          <w:sz w:val="24"/>
          <w:szCs w:val="24"/>
        </w:rPr>
        <w:t xml:space="preserve"> Government</w:t>
      </w:r>
      <w:r w:rsidR="0076685E">
        <w:rPr>
          <w:rFonts w:ascii="Arial" w:hAnsi="Arial"/>
          <w:color w:val="000000"/>
          <w:sz w:val="24"/>
          <w:szCs w:val="24"/>
        </w:rPr>
        <w:t xml:space="preserve">. </w:t>
      </w:r>
      <w:r w:rsidR="0076685E" w:rsidRPr="00362115">
        <w:rPr>
          <w:rFonts w:ascii="Arial" w:hAnsi="Arial"/>
          <w:color w:val="000000"/>
          <w:sz w:val="24"/>
          <w:szCs w:val="24"/>
        </w:rPr>
        <w:t>This</w:t>
      </w:r>
      <w:r w:rsidR="0076685E">
        <w:rPr>
          <w:rFonts w:ascii="Arial" w:hAnsi="Arial"/>
          <w:color w:val="000000"/>
          <w:sz w:val="24"/>
          <w:szCs w:val="24"/>
        </w:rPr>
        <w:t xml:space="preserve"> is £600 and</w:t>
      </w:r>
      <w:r w:rsidR="0076685E" w:rsidRPr="00362115">
        <w:rPr>
          <w:rFonts w:ascii="Arial" w:hAnsi="Arial"/>
          <w:color w:val="000000"/>
          <w:sz w:val="24"/>
          <w:szCs w:val="24"/>
        </w:rPr>
        <w:t xml:space="preserve"> represents the estimated cost of one per</w:t>
      </w:r>
      <w:r w:rsidR="0076685E">
        <w:rPr>
          <w:rFonts w:ascii="Arial" w:hAnsi="Arial"/>
          <w:color w:val="000000"/>
          <w:sz w:val="24"/>
          <w:szCs w:val="24"/>
        </w:rPr>
        <w:t xml:space="preserve">son spending 3½ working days </w:t>
      </w:r>
      <w:r w:rsidR="0076685E" w:rsidRPr="00362115">
        <w:rPr>
          <w:rFonts w:ascii="Arial" w:hAnsi="Arial"/>
          <w:color w:val="000000"/>
          <w:sz w:val="24"/>
          <w:szCs w:val="24"/>
        </w:rPr>
        <w:t>locating, retrieving and extracting the information</w:t>
      </w:r>
      <w:r w:rsidR="0076685E">
        <w:rPr>
          <w:rFonts w:ascii="Arial" w:hAnsi="Arial"/>
          <w:color w:val="000000"/>
          <w:sz w:val="24"/>
          <w:szCs w:val="24"/>
        </w:rPr>
        <w:t xml:space="preserve">. </w:t>
      </w:r>
    </w:p>
    <w:p w14:paraId="39BC96A0" w14:textId="006CFE59" w:rsidR="00017642" w:rsidRDefault="00017642" w:rsidP="00017642">
      <w:pPr>
        <w:rPr>
          <w:rFonts w:ascii="Arial" w:hAnsi="Arial"/>
          <w:sz w:val="24"/>
          <w:szCs w:val="24"/>
        </w:rPr>
      </w:pPr>
    </w:p>
    <w:p w14:paraId="12EB4E38" w14:textId="77777777" w:rsidR="00017642" w:rsidRPr="00710AD3" w:rsidRDefault="00017642" w:rsidP="00017642">
      <w:pPr>
        <w:rPr>
          <w:rFonts w:ascii="Arial" w:hAnsi="Arial" w:cs="Arial"/>
          <w:sz w:val="24"/>
          <w:szCs w:val="24"/>
        </w:rPr>
      </w:pPr>
      <w:r w:rsidRPr="00710AD3">
        <w:rPr>
          <w:rFonts w:ascii="Arial" w:hAnsi="Arial" w:cs="Arial"/>
          <w:sz w:val="24"/>
          <w:szCs w:val="24"/>
        </w:rPr>
        <w:t xml:space="preserve">If you have any queries about this letter, please contact me. Please remember to quote </w:t>
      </w:r>
      <w:r>
        <w:rPr>
          <w:rFonts w:ascii="Arial" w:hAnsi="Arial" w:cs="Arial"/>
          <w:sz w:val="24"/>
          <w:szCs w:val="24"/>
        </w:rPr>
        <w:t xml:space="preserve">the </w:t>
      </w:r>
      <w:r w:rsidRPr="00710AD3">
        <w:rPr>
          <w:rFonts w:ascii="Arial" w:hAnsi="Arial" w:cs="Arial"/>
          <w:sz w:val="24"/>
          <w:szCs w:val="24"/>
        </w:rPr>
        <w:t xml:space="preserve">reference number </w:t>
      </w:r>
      <w:r>
        <w:rPr>
          <w:rFonts w:ascii="Arial" w:hAnsi="Arial" w:cs="Arial"/>
          <w:sz w:val="24"/>
          <w:szCs w:val="24"/>
        </w:rPr>
        <w:t xml:space="preserve">above </w:t>
      </w:r>
      <w:r w:rsidRPr="00710AD3">
        <w:rPr>
          <w:rFonts w:ascii="Arial" w:hAnsi="Arial" w:cs="Arial"/>
          <w:sz w:val="24"/>
          <w:szCs w:val="24"/>
        </w:rPr>
        <w:t>in any future communications.</w:t>
      </w:r>
    </w:p>
    <w:p w14:paraId="682488DE" w14:textId="77777777" w:rsidR="00017642" w:rsidRPr="00710AD3" w:rsidRDefault="00017642" w:rsidP="00017642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  <w:lang w:val="en-US"/>
        </w:rPr>
      </w:pPr>
    </w:p>
    <w:p w14:paraId="5CA39446" w14:textId="77777777" w:rsidR="00017642" w:rsidRPr="0071555B" w:rsidRDefault="00017642" w:rsidP="00017642">
      <w:pPr>
        <w:rPr>
          <w:rFonts w:ascii="Arial" w:hAnsi="Arial"/>
          <w:sz w:val="24"/>
          <w:szCs w:val="24"/>
          <w:lang w:val="en-US"/>
        </w:rPr>
      </w:pPr>
      <w:r w:rsidRPr="0071555B">
        <w:rPr>
          <w:rFonts w:ascii="Arial" w:hAnsi="Arial"/>
          <w:sz w:val="24"/>
          <w:szCs w:val="24"/>
          <w:lang w:val="en-US"/>
        </w:rPr>
        <w:t>If you are unhappy with the way your request has been handled, you should make a complaint to the Department by writing to me within two calendar months of the date of this letter.  Your complaint will be considered by an independent review panel, wh</w:t>
      </w:r>
      <w:r>
        <w:rPr>
          <w:rFonts w:ascii="Arial" w:hAnsi="Arial"/>
          <w:sz w:val="24"/>
          <w:szCs w:val="24"/>
          <w:lang w:val="en-US"/>
        </w:rPr>
        <w:t>ich</w:t>
      </w:r>
      <w:r w:rsidRPr="0071555B">
        <w:rPr>
          <w:rFonts w:ascii="Arial" w:hAnsi="Arial"/>
          <w:sz w:val="24"/>
          <w:szCs w:val="24"/>
          <w:lang w:val="en-US"/>
        </w:rPr>
        <w:t xml:space="preserve"> were not involved in the original consideration of your request.  </w:t>
      </w:r>
    </w:p>
    <w:p w14:paraId="0A7C234A" w14:textId="77777777" w:rsidR="00017642" w:rsidRDefault="00017642" w:rsidP="00017642">
      <w:pPr>
        <w:rPr>
          <w:rFonts w:ascii="Arial" w:hAnsi="Arial"/>
          <w:sz w:val="24"/>
          <w:szCs w:val="24"/>
          <w:lang w:val="en-US"/>
        </w:rPr>
      </w:pPr>
    </w:p>
    <w:p w14:paraId="576289E6" w14:textId="0902C1C4" w:rsidR="00017642" w:rsidRPr="00710AD3" w:rsidRDefault="00017642" w:rsidP="00017642">
      <w:pPr>
        <w:rPr>
          <w:rFonts w:ascii="Arial" w:hAnsi="Arial" w:cs="Arial"/>
          <w:sz w:val="24"/>
          <w:szCs w:val="24"/>
        </w:rPr>
      </w:pPr>
      <w:r w:rsidRPr="00BD53B0">
        <w:rPr>
          <w:rFonts w:ascii="Arial" w:hAnsi="Arial"/>
          <w:sz w:val="24"/>
          <w:szCs w:val="24"/>
          <w:lang w:val="en-US"/>
        </w:rPr>
        <w:t xml:space="preserve">If you are not content with the outcome of your complaint to the Department, you may </w:t>
      </w:r>
      <w:r>
        <w:rPr>
          <w:rFonts w:ascii="Arial" w:hAnsi="Arial"/>
          <w:sz w:val="24"/>
          <w:szCs w:val="24"/>
          <w:lang w:val="en-US"/>
        </w:rPr>
        <w:t xml:space="preserve">then contact </w:t>
      </w:r>
      <w:r w:rsidRPr="00BD53B0">
        <w:rPr>
          <w:rFonts w:ascii="Arial" w:hAnsi="Arial"/>
          <w:sz w:val="24"/>
          <w:szCs w:val="24"/>
          <w:lang w:val="en-US"/>
        </w:rPr>
        <w:t>the Information Commissioner’s Office</w:t>
      </w:r>
      <w:r w:rsidR="001846A9">
        <w:rPr>
          <w:rFonts w:ascii="Arial" w:hAnsi="Arial"/>
          <w:sz w:val="24"/>
          <w:szCs w:val="24"/>
          <w:lang w:val="en-US"/>
        </w:rPr>
        <w:t>.</w:t>
      </w:r>
    </w:p>
    <w:p w14:paraId="7A512959" w14:textId="77777777" w:rsidR="00017642" w:rsidRPr="00710AD3" w:rsidRDefault="00017642" w:rsidP="00017642">
      <w:pPr>
        <w:rPr>
          <w:rFonts w:ascii="Arial" w:hAnsi="Arial"/>
          <w:sz w:val="24"/>
          <w:szCs w:val="24"/>
        </w:rPr>
      </w:pPr>
    </w:p>
    <w:p w14:paraId="16AC31A6" w14:textId="19DADDF6" w:rsidR="00017642" w:rsidRDefault="00FD0E0F" w:rsidP="0001764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Yours sincerely,</w:t>
      </w:r>
    </w:p>
    <w:p w14:paraId="753451F2" w14:textId="4171233F" w:rsidR="00FD0E0F" w:rsidRDefault="00FD0E0F" w:rsidP="00017642">
      <w:pPr>
        <w:jc w:val="both"/>
        <w:rPr>
          <w:rFonts w:ascii="Arial" w:hAnsi="Arial"/>
          <w:sz w:val="24"/>
          <w:szCs w:val="24"/>
        </w:rPr>
      </w:pPr>
    </w:p>
    <w:p w14:paraId="01BEA16C" w14:textId="0A9B3263" w:rsidR="00FD0E0F" w:rsidRPr="00FD0E0F" w:rsidRDefault="00FD0E0F" w:rsidP="00FD0E0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JOHN DOHERTY</w:t>
      </w:r>
    </w:p>
    <w:p w14:paraId="09436230" w14:textId="77777777" w:rsidR="00FD0E0F" w:rsidRPr="00FD0E0F" w:rsidRDefault="00FD0E0F" w:rsidP="00FD0E0F">
      <w:pPr>
        <w:rPr>
          <w:rFonts w:ascii="Arial" w:hAnsi="Arial" w:cs="Arial"/>
          <w:sz w:val="24"/>
          <w:szCs w:val="24"/>
        </w:rPr>
      </w:pPr>
      <w:r w:rsidRPr="00FD0E0F">
        <w:rPr>
          <w:rFonts w:ascii="Arial" w:hAnsi="Arial" w:cs="Arial"/>
          <w:sz w:val="24"/>
          <w:szCs w:val="24"/>
        </w:rPr>
        <w:t xml:space="preserve">Floor 1, 2 St Paul's Place, 125 Norfolk Street, Sheffield, S1 2FJ   </w:t>
      </w:r>
    </w:p>
    <w:p w14:paraId="66F95996" w14:textId="1E0601F1" w:rsidR="00017642" w:rsidRPr="00FD0E0F" w:rsidRDefault="00FD0E0F" w:rsidP="00FD0E0F">
      <w:pPr>
        <w:rPr>
          <w:rFonts w:ascii="Arial" w:hAnsi="Arial" w:cs="Arial"/>
          <w:sz w:val="24"/>
          <w:szCs w:val="24"/>
        </w:rPr>
      </w:pPr>
      <w:r w:rsidRPr="00FD0E0F">
        <w:rPr>
          <w:rFonts w:ascii="Arial" w:hAnsi="Arial" w:cs="Arial"/>
          <w:sz w:val="24"/>
          <w:szCs w:val="24"/>
        </w:rPr>
        <w:t xml:space="preserve">Tel. 0114 274 2461  Email: </w:t>
      </w:r>
      <w:hyperlink r:id="rId7" w:history="1">
        <w:r w:rsidRPr="00FD0E0F">
          <w:rPr>
            <w:rStyle w:val="Hyperlink"/>
            <w:sz w:val="24"/>
            <w:szCs w:val="24"/>
          </w:rPr>
          <w:t>john.doherty@education.gov.uk</w:t>
        </w:r>
      </w:hyperlink>
      <w:r w:rsidR="00AD17D3">
        <w:rPr>
          <w:rStyle w:val="Hyperlink"/>
          <w:sz w:val="24"/>
          <w:szCs w:val="24"/>
        </w:rPr>
        <w:t xml:space="preserve"> </w:t>
      </w:r>
    </w:p>
    <w:p w14:paraId="0EE57C68" w14:textId="3AD1EA80" w:rsidR="00017642" w:rsidRPr="00AF1C07" w:rsidRDefault="00017642" w:rsidP="00017642"/>
    <w:sectPr w:rsidR="00017642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5AB4" w14:textId="77777777" w:rsidR="00017642" w:rsidRDefault="00017642">
      <w:r>
        <w:separator/>
      </w:r>
    </w:p>
  </w:endnote>
  <w:endnote w:type="continuationSeparator" w:id="0">
    <w:p w14:paraId="3B9DA42D" w14:textId="77777777" w:rsidR="00017642" w:rsidRDefault="000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83A7" w14:textId="77777777" w:rsidR="00017642" w:rsidRDefault="00017642">
      <w:r>
        <w:separator/>
      </w:r>
    </w:p>
  </w:footnote>
  <w:footnote w:type="continuationSeparator" w:id="0">
    <w:p w14:paraId="4612CD63" w14:textId="77777777" w:rsidR="00017642" w:rsidRDefault="0001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2"/>
    <w:rsid w:val="00011F78"/>
    <w:rsid w:val="00017642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846A9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6434E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685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4677"/>
    <w:rsid w:val="00A96425"/>
    <w:rsid w:val="00AB6016"/>
    <w:rsid w:val="00AC2A37"/>
    <w:rsid w:val="00AD0E50"/>
    <w:rsid w:val="00AD17D3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860BC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D209D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2ECD1"/>
  <w15:chartTrackingRefBased/>
  <w15:docId w15:val="{6D456042-77E0-4F1C-8EA8-9ECE6F9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42"/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rsid w:val="00017642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doherty@educat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John</dc:creator>
  <cp:keywords/>
  <dc:description/>
  <cp:lastModifiedBy>DOHERTY, John</cp:lastModifiedBy>
  <cp:revision>5</cp:revision>
  <dcterms:created xsi:type="dcterms:W3CDTF">2018-12-19T10:34:00Z</dcterms:created>
  <dcterms:modified xsi:type="dcterms:W3CDTF">2018-12-20T11:30:00Z</dcterms:modified>
</cp:coreProperties>
</file>