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EF" w:rsidRPr="0098677E" w:rsidRDefault="008000EF">
      <w:pPr>
        <w:widowControl w:val="0"/>
        <w:autoSpaceDE w:val="0"/>
        <w:autoSpaceDN w:val="0"/>
        <w:adjustRightInd w:val="0"/>
        <w:rPr>
          <w:rFonts w:ascii="Arial" w:hAnsi="Arial" w:cs="Arial"/>
          <w:sz w:val="23"/>
          <w:szCs w:val="23"/>
          <w:lang w:val="en-US"/>
        </w:rPr>
      </w:pPr>
    </w:p>
    <w:tbl>
      <w:tblPr>
        <w:tblStyle w:val="TableGrid"/>
        <w:tblW w:w="0" w:type="auto"/>
        <w:tblInd w:w="-743" w:type="dxa"/>
        <w:tblLook w:val="0080" w:firstRow="0" w:lastRow="0" w:firstColumn="1" w:lastColumn="0" w:noHBand="0" w:noVBand="0"/>
      </w:tblPr>
      <w:tblGrid>
        <w:gridCol w:w="4216"/>
      </w:tblGrid>
      <w:tr w:rsidR="00A2410F" w:rsidRPr="0098677E" w:rsidTr="008A0522">
        <w:trPr>
          <w:trHeight w:val="170"/>
        </w:trPr>
        <w:tc>
          <w:tcPr>
            <w:tcW w:w="0" w:type="auto"/>
            <w:tcBorders>
              <w:top w:val="nil"/>
              <w:left w:val="nil"/>
              <w:bottom w:val="nil"/>
              <w:right w:val="nil"/>
            </w:tcBorders>
          </w:tcPr>
          <w:p w:rsidR="00A2410F" w:rsidRPr="0098677E" w:rsidRDefault="00A2410F">
            <w:pPr>
              <w:widowControl w:val="0"/>
              <w:autoSpaceDE w:val="0"/>
              <w:autoSpaceDN w:val="0"/>
              <w:adjustRightInd w:val="0"/>
              <w:rPr>
                <w:rFonts w:ascii="Arial" w:hAnsi="Arial" w:cs="Arial"/>
                <w:sz w:val="23"/>
                <w:szCs w:val="23"/>
                <w:lang w:val="en-US"/>
              </w:rPr>
            </w:pPr>
            <w:r w:rsidRPr="0098677E">
              <w:rPr>
                <w:rFonts w:ascii="Arial" w:hAnsi="Arial" w:cs="Arial"/>
                <w:noProof/>
                <w:sz w:val="23"/>
                <w:szCs w:val="23"/>
                <w:lang w:eastAsia="en-GB"/>
              </w:rPr>
              <w:drawing>
                <wp:inline distT="0" distB="0" distL="0" distR="0">
                  <wp:extent cx="2540000" cy="533400"/>
                  <wp:effectExtent l="0" t="0" r="0" b="0"/>
                  <wp:docPr id="1" name="Drawing 1" descr="image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rotWithShape="0">
                          <a:blip r:embed="rId8"/>
                          <a:stretch>
                            <a:fillRect/>
                          </a:stretch>
                        </pic:blipFill>
                        <pic:spPr>
                          <a:xfrm>
                            <a:off x="0" y="0"/>
                            <a:ext cx="2540000" cy="533400"/>
                          </a:xfrm>
                          <a:prstGeom prst="rect">
                            <a:avLst/>
                          </a:prstGeom>
                        </pic:spPr>
                      </pic:pic>
                    </a:graphicData>
                  </a:graphic>
                </wp:inline>
              </w:drawing>
            </w:r>
          </w:p>
        </w:tc>
      </w:tr>
    </w:tbl>
    <w:tbl>
      <w:tblPr>
        <w:tblW w:w="9981" w:type="dxa"/>
        <w:jc w:val="center"/>
        <w:tblInd w:w="387" w:type="dxa"/>
        <w:tblLayout w:type="fixed"/>
        <w:tblLook w:val="0000" w:firstRow="0" w:lastRow="0" w:firstColumn="0" w:lastColumn="0" w:noHBand="0" w:noVBand="0"/>
      </w:tblPr>
      <w:tblGrid>
        <w:gridCol w:w="4581"/>
        <w:gridCol w:w="5400"/>
      </w:tblGrid>
      <w:tr w:rsidR="00470A85" w:rsidRPr="0098677E" w:rsidTr="00A77633">
        <w:trPr>
          <w:trHeight w:val="1587"/>
          <w:jc w:val="center"/>
        </w:trPr>
        <w:tc>
          <w:tcPr>
            <w:tcW w:w="4581" w:type="dxa"/>
          </w:tcPr>
          <w:p w:rsidR="004825D8" w:rsidRDefault="004825D8" w:rsidP="00697B1F">
            <w:pPr>
              <w:widowControl w:val="0"/>
              <w:autoSpaceDE w:val="0"/>
              <w:autoSpaceDN w:val="0"/>
              <w:adjustRightInd w:val="0"/>
              <w:rPr>
                <w:rFonts w:ascii="Arial" w:hAnsi="Arial" w:cs="Arial"/>
                <w:sz w:val="23"/>
                <w:szCs w:val="23"/>
              </w:rPr>
            </w:pPr>
          </w:p>
          <w:p w:rsidR="004825D8" w:rsidRDefault="004825D8" w:rsidP="00697B1F">
            <w:pPr>
              <w:widowControl w:val="0"/>
              <w:autoSpaceDE w:val="0"/>
              <w:autoSpaceDN w:val="0"/>
              <w:adjustRightInd w:val="0"/>
              <w:rPr>
                <w:rFonts w:ascii="Arial" w:hAnsi="Arial" w:cs="Arial"/>
                <w:sz w:val="23"/>
                <w:szCs w:val="23"/>
              </w:rPr>
            </w:pPr>
          </w:p>
          <w:p w:rsidR="000C4DCC" w:rsidRDefault="000C4DCC" w:rsidP="000C4DCC">
            <w:pPr>
              <w:widowControl w:val="0"/>
              <w:autoSpaceDE w:val="0"/>
              <w:autoSpaceDN w:val="0"/>
              <w:adjustRightInd w:val="0"/>
              <w:rPr>
                <w:rFonts w:ascii="Arial" w:hAnsi="Arial" w:cs="Arial"/>
                <w:sz w:val="23"/>
                <w:szCs w:val="23"/>
              </w:rPr>
            </w:pPr>
            <w:r>
              <w:rPr>
                <w:rFonts w:ascii="Arial" w:hAnsi="Arial" w:cs="Arial"/>
                <w:sz w:val="23"/>
                <w:szCs w:val="23"/>
              </w:rPr>
              <w:t>Tracey Vickers</w:t>
            </w:r>
          </w:p>
          <w:p w:rsidR="000C4DCC" w:rsidRDefault="000C4DCC" w:rsidP="000C4DCC">
            <w:pPr>
              <w:widowControl w:val="0"/>
              <w:autoSpaceDE w:val="0"/>
              <w:autoSpaceDN w:val="0"/>
              <w:adjustRightInd w:val="0"/>
              <w:rPr>
                <w:rFonts w:ascii="Arial" w:hAnsi="Arial" w:cs="Arial"/>
                <w:sz w:val="23"/>
                <w:szCs w:val="23"/>
              </w:rPr>
            </w:pPr>
          </w:p>
          <w:p w:rsidR="000C4DCC" w:rsidRDefault="000C4DCC" w:rsidP="000C4DCC">
            <w:pPr>
              <w:widowControl w:val="0"/>
              <w:autoSpaceDE w:val="0"/>
              <w:autoSpaceDN w:val="0"/>
              <w:adjustRightInd w:val="0"/>
              <w:rPr>
                <w:rFonts w:ascii="Arial" w:hAnsi="Arial" w:cs="Arial"/>
                <w:sz w:val="23"/>
                <w:szCs w:val="23"/>
              </w:rPr>
            </w:pPr>
          </w:p>
          <w:p w:rsidR="000C4DCC" w:rsidRDefault="000C4DCC" w:rsidP="000C4DCC">
            <w:pPr>
              <w:widowControl w:val="0"/>
              <w:autoSpaceDE w:val="0"/>
              <w:autoSpaceDN w:val="0"/>
              <w:adjustRightInd w:val="0"/>
              <w:rPr>
                <w:rFonts w:ascii="Arial" w:hAnsi="Arial" w:cs="Arial"/>
                <w:sz w:val="23"/>
                <w:szCs w:val="23"/>
              </w:rPr>
            </w:pPr>
          </w:p>
          <w:p w:rsidR="000C4DCC" w:rsidRDefault="000C4DCC" w:rsidP="000C4DCC">
            <w:pPr>
              <w:widowControl w:val="0"/>
              <w:autoSpaceDE w:val="0"/>
              <w:autoSpaceDN w:val="0"/>
              <w:adjustRightInd w:val="0"/>
              <w:rPr>
                <w:rFonts w:ascii="Arial" w:hAnsi="Arial" w:cs="Arial"/>
                <w:sz w:val="23"/>
                <w:szCs w:val="23"/>
              </w:rPr>
            </w:pPr>
          </w:p>
          <w:p w:rsidR="000C4DCC" w:rsidRDefault="000C4DCC" w:rsidP="000C4DCC">
            <w:pPr>
              <w:widowControl w:val="0"/>
              <w:autoSpaceDE w:val="0"/>
              <w:autoSpaceDN w:val="0"/>
              <w:adjustRightInd w:val="0"/>
              <w:rPr>
                <w:rFonts w:ascii="Arial" w:hAnsi="Arial" w:cs="Arial"/>
                <w:sz w:val="23"/>
                <w:szCs w:val="23"/>
              </w:rPr>
            </w:pPr>
          </w:p>
          <w:p w:rsidR="00E37ECF" w:rsidRPr="0098677E" w:rsidRDefault="00E37ECF" w:rsidP="00697B1F">
            <w:pPr>
              <w:widowControl w:val="0"/>
              <w:autoSpaceDE w:val="0"/>
              <w:autoSpaceDN w:val="0"/>
              <w:adjustRightInd w:val="0"/>
              <w:rPr>
                <w:rFonts w:ascii="Arial" w:hAnsi="Arial" w:cs="Arial"/>
                <w:sz w:val="23"/>
                <w:szCs w:val="23"/>
              </w:rPr>
            </w:pPr>
            <w:r w:rsidRPr="0098677E">
              <w:rPr>
                <w:rFonts w:ascii="Arial" w:hAnsi="Arial" w:cs="Arial"/>
                <w:sz w:val="23"/>
                <w:szCs w:val="23"/>
              </w:rPr>
              <w:t xml:space="preserve">  </w:t>
            </w:r>
          </w:p>
          <w:p w:rsidR="00E37ECF" w:rsidRPr="0098677E" w:rsidRDefault="00E37ECF" w:rsidP="00697B1F">
            <w:pPr>
              <w:widowControl w:val="0"/>
              <w:autoSpaceDE w:val="0"/>
              <w:autoSpaceDN w:val="0"/>
              <w:adjustRightInd w:val="0"/>
              <w:rPr>
                <w:rFonts w:ascii="Arial" w:hAnsi="Arial" w:cs="Arial"/>
                <w:sz w:val="23"/>
                <w:szCs w:val="23"/>
              </w:rPr>
            </w:pPr>
          </w:p>
          <w:p w:rsidR="00470A85" w:rsidRPr="0098677E" w:rsidRDefault="00470A85" w:rsidP="00697B1F">
            <w:pPr>
              <w:widowControl w:val="0"/>
              <w:autoSpaceDE w:val="0"/>
              <w:autoSpaceDN w:val="0"/>
              <w:adjustRightInd w:val="0"/>
              <w:ind w:right="-483"/>
              <w:rPr>
                <w:rFonts w:ascii="Arial" w:hAnsi="Arial" w:cs="Arial"/>
                <w:b/>
                <w:bCs/>
                <w:caps/>
                <w:sz w:val="23"/>
                <w:szCs w:val="23"/>
              </w:rPr>
            </w:pPr>
          </w:p>
        </w:tc>
        <w:tc>
          <w:tcPr>
            <w:tcW w:w="5400" w:type="dxa"/>
          </w:tcPr>
          <w:p w:rsidR="00436174" w:rsidRPr="0098677E" w:rsidRDefault="003510F6" w:rsidP="00697B1F">
            <w:pPr>
              <w:widowControl w:val="0"/>
              <w:autoSpaceDE w:val="0"/>
              <w:autoSpaceDN w:val="0"/>
              <w:adjustRightInd w:val="0"/>
              <w:ind w:left="792" w:hanging="180"/>
              <w:rPr>
                <w:rFonts w:ascii="Arial" w:hAnsi="Arial" w:cs="Arial"/>
                <w:sz w:val="23"/>
                <w:szCs w:val="23"/>
              </w:rPr>
            </w:pPr>
            <w:r w:rsidRPr="0098677E">
              <w:rPr>
                <w:rFonts w:ascii="Arial" w:hAnsi="Arial" w:cs="Arial"/>
                <w:sz w:val="23"/>
                <w:szCs w:val="23"/>
              </w:rPr>
              <w:t>Economy &amp; Infrastructure</w:t>
            </w:r>
          </w:p>
          <w:p w:rsidR="00436174" w:rsidRPr="0098677E" w:rsidRDefault="00436174" w:rsidP="00697B1F">
            <w:pPr>
              <w:widowControl w:val="0"/>
              <w:autoSpaceDE w:val="0"/>
              <w:autoSpaceDN w:val="0"/>
              <w:adjustRightInd w:val="0"/>
              <w:ind w:left="792" w:hanging="180"/>
              <w:rPr>
                <w:rFonts w:ascii="Arial" w:hAnsi="Arial" w:cs="Arial"/>
                <w:sz w:val="23"/>
                <w:szCs w:val="23"/>
              </w:rPr>
            </w:pPr>
            <w:r w:rsidRPr="0098677E">
              <w:rPr>
                <w:rFonts w:ascii="Arial" w:hAnsi="Arial" w:cs="Arial"/>
                <w:sz w:val="23"/>
                <w:szCs w:val="23"/>
              </w:rPr>
              <w:t>Worcestershire County Council</w:t>
            </w:r>
          </w:p>
          <w:p w:rsidR="00436174" w:rsidRDefault="00086261" w:rsidP="00697B1F">
            <w:pPr>
              <w:widowControl w:val="0"/>
              <w:autoSpaceDE w:val="0"/>
              <w:autoSpaceDN w:val="0"/>
              <w:adjustRightInd w:val="0"/>
              <w:ind w:left="792" w:hanging="180"/>
              <w:rPr>
                <w:rFonts w:ascii="Arial" w:hAnsi="Arial" w:cs="Arial"/>
                <w:sz w:val="23"/>
                <w:szCs w:val="23"/>
              </w:rPr>
            </w:pPr>
            <w:r>
              <w:rPr>
                <w:rFonts w:ascii="Arial" w:hAnsi="Arial" w:cs="Arial"/>
                <w:sz w:val="23"/>
                <w:szCs w:val="23"/>
              </w:rPr>
              <w:t>County Hall</w:t>
            </w:r>
          </w:p>
          <w:p w:rsidR="00086261" w:rsidRPr="0098677E" w:rsidRDefault="00086261" w:rsidP="00697B1F">
            <w:pPr>
              <w:widowControl w:val="0"/>
              <w:autoSpaceDE w:val="0"/>
              <w:autoSpaceDN w:val="0"/>
              <w:adjustRightInd w:val="0"/>
              <w:ind w:left="792" w:hanging="180"/>
              <w:rPr>
                <w:rFonts w:ascii="Arial" w:hAnsi="Arial" w:cs="Arial"/>
                <w:sz w:val="23"/>
                <w:szCs w:val="23"/>
              </w:rPr>
            </w:pPr>
            <w:r w:rsidRPr="00086261">
              <w:rPr>
                <w:rFonts w:ascii="Arial" w:hAnsi="Arial" w:cs="Arial"/>
                <w:sz w:val="23"/>
                <w:szCs w:val="23"/>
              </w:rPr>
              <w:t>Spetchley Road</w:t>
            </w:r>
          </w:p>
          <w:p w:rsidR="00436174" w:rsidRPr="0098677E" w:rsidRDefault="00436174" w:rsidP="00697B1F">
            <w:pPr>
              <w:widowControl w:val="0"/>
              <w:autoSpaceDE w:val="0"/>
              <w:autoSpaceDN w:val="0"/>
              <w:adjustRightInd w:val="0"/>
              <w:ind w:left="792" w:hanging="180"/>
              <w:rPr>
                <w:rFonts w:ascii="Arial" w:hAnsi="Arial" w:cs="Arial"/>
                <w:sz w:val="23"/>
                <w:szCs w:val="23"/>
              </w:rPr>
            </w:pPr>
            <w:r w:rsidRPr="0098677E">
              <w:rPr>
                <w:rFonts w:ascii="Arial" w:hAnsi="Arial" w:cs="Arial"/>
                <w:sz w:val="23"/>
                <w:szCs w:val="23"/>
              </w:rPr>
              <w:t>Worcester</w:t>
            </w:r>
          </w:p>
          <w:p w:rsidR="00436174" w:rsidRPr="0098677E" w:rsidRDefault="00086261" w:rsidP="00697B1F">
            <w:pPr>
              <w:widowControl w:val="0"/>
              <w:autoSpaceDE w:val="0"/>
              <w:autoSpaceDN w:val="0"/>
              <w:adjustRightInd w:val="0"/>
              <w:ind w:left="792" w:hanging="180"/>
              <w:rPr>
                <w:rFonts w:ascii="Arial" w:hAnsi="Arial" w:cs="Arial"/>
                <w:sz w:val="23"/>
                <w:szCs w:val="23"/>
              </w:rPr>
            </w:pPr>
            <w:r>
              <w:rPr>
                <w:rFonts w:ascii="Arial" w:hAnsi="Arial" w:cs="Arial"/>
                <w:sz w:val="23"/>
                <w:szCs w:val="23"/>
              </w:rPr>
              <w:t>WR5 2NP</w:t>
            </w:r>
          </w:p>
          <w:p w:rsidR="00C625F4" w:rsidRPr="0098677E" w:rsidRDefault="00E1153B" w:rsidP="00F0473C">
            <w:pPr>
              <w:tabs>
                <w:tab w:val="right" w:pos="3435"/>
              </w:tabs>
              <w:spacing w:after="40"/>
              <w:ind w:left="792" w:hanging="180"/>
              <w:rPr>
                <w:rFonts w:ascii="Arial" w:hAnsi="Arial" w:cs="Arial"/>
                <w:sz w:val="23"/>
                <w:szCs w:val="23"/>
              </w:rPr>
            </w:pPr>
            <w:r w:rsidRPr="0098677E">
              <w:rPr>
                <w:rFonts w:ascii="Arial" w:eastAsia="Batang" w:hAnsi="Arial" w:cs="Arial"/>
                <w:sz w:val="23"/>
                <w:szCs w:val="23"/>
              </w:rPr>
              <w:t xml:space="preserve">Online: </w:t>
            </w:r>
            <w:hyperlink r:id="rId9" w:history="1">
              <w:r w:rsidRPr="0098677E">
                <w:rPr>
                  <w:rStyle w:val="Hyperlink"/>
                  <w:rFonts w:ascii="Arial" w:eastAsia="Batang" w:hAnsi="Arial" w:cs="Arial"/>
                  <w:sz w:val="23"/>
                  <w:szCs w:val="23"/>
                </w:rPr>
                <w:t>www.worcestershire.gov.uk</w:t>
              </w:r>
            </w:hyperlink>
          </w:p>
        </w:tc>
      </w:tr>
    </w:tbl>
    <w:tbl>
      <w:tblPr>
        <w:tblW w:w="9981" w:type="dxa"/>
        <w:jc w:val="center"/>
        <w:tblInd w:w="387" w:type="dxa"/>
        <w:tblLayout w:type="fixed"/>
        <w:tblLook w:val="0000" w:firstRow="0" w:lastRow="0" w:firstColumn="0" w:lastColumn="0" w:noHBand="0" w:noVBand="0"/>
      </w:tblPr>
      <w:tblGrid>
        <w:gridCol w:w="4581"/>
        <w:gridCol w:w="5400"/>
      </w:tblGrid>
      <w:tr w:rsidR="00470A85" w:rsidRPr="0098677E" w:rsidTr="006E18DB">
        <w:trPr>
          <w:trHeight w:val="221"/>
          <w:jc w:val="center"/>
        </w:trPr>
        <w:tc>
          <w:tcPr>
            <w:tcW w:w="4581" w:type="dxa"/>
          </w:tcPr>
          <w:p w:rsidR="00470A85" w:rsidRPr="0098677E" w:rsidRDefault="00470A85" w:rsidP="00697B1F">
            <w:pPr>
              <w:pStyle w:val="Heading1"/>
              <w:framePr w:wrap="auto" w:hAnchor="text" w:xAlign="left" w:yAlign="inline"/>
              <w:rPr>
                <w:szCs w:val="23"/>
              </w:rPr>
            </w:pPr>
          </w:p>
        </w:tc>
        <w:tc>
          <w:tcPr>
            <w:tcW w:w="5400" w:type="dxa"/>
          </w:tcPr>
          <w:p w:rsidR="00470A85" w:rsidRPr="0098677E" w:rsidRDefault="00FA69F5" w:rsidP="00697B1F">
            <w:pPr>
              <w:widowControl w:val="0"/>
              <w:autoSpaceDE w:val="0"/>
              <w:autoSpaceDN w:val="0"/>
              <w:adjustRightInd w:val="0"/>
              <w:ind w:left="432" w:right="-483"/>
              <w:rPr>
                <w:rFonts w:ascii="Arial" w:hAnsi="Arial" w:cs="Arial"/>
                <w:sz w:val="23"/>
                <w:szCs w:val="23"/>
              </w:rPr>
            </w:pPr>
            <w:r w:rsidRPr="0098677E">
              <w:rPr>
                <w:rFonts w:ascii="Arial" w:hAnsi="Arial" w:cs="Arial"/>
                <w:sz w:val="23"/>
                <w:szCs w:val="23"/>
              </w:rPr>
              <w:t>03 September 2018</w:t>
            </w:r>
          </w:p>
        </w:tc>
      </w:tr>
    </w:tbl>
    <w:p w:rsidR="00E17239" w:rsidRPr="0098677E" w:rsidRDefault="00E17239" w:rsidP="005A5A13">
      <w:pPr>
        <w:widowControl w:val="0"/>
        <w:autoSpaceDE w:val="0"/>
        <w:autoSpaceDN w:val="0"/>
        <w:adjustRightInd w:val="0"/>
        <w:rPr>
          <w:rFonts w:ascii="Arial" w:hAnsi="Arial" w:cs="Arial"/>
          <w:sz w:val="23"/>
          <w:szCs w:val="23"/>
        </w:rPr>
      </w:pPr>
    </w:p>
    <w:p w:rsidR="000E13D2" w:rsidRPr="0098677E" w:rsidRDefault="000E13D2" w:rsidP="005A5A13">
      <w:pPr>
        <w:widowControl w:val="0"/>
        <w:autoSpaceDE w:val="0"/>
        <w:autoSpaceDN w:val="0"/>
        <w:adjustRightInd w:val="0"/>
        <w:rPr>
          <w:rFonts w:ascii="Arial" w:hAnsi="Arial" w:cs="Arial"/>
          <w:sz w:val="23"/>
          <w:szCs w:val="23"/>
        </w:rPr>
      </w:pPr>
    </w:p>
    <w:p w:rsidR="003510F6" w:rsidRPr="0098677E" w:rsidRDefault="003510F6" w:rsidP="003510F6">
      <w:pPr>
        <w:widowControl w:val="0"/>
        <w:autoSpaceDE w:val="0"/>
        <w:autoSpaceDN w:val="0"/>
        <w:adjustRightInd w:val="0"/>
        <w:rPr>
          <w:rFonts w:ascii="Arial" w:hAnsi="Arial" w:cs="Arial"/>
          <w:b/>
          <w:sz w:val="23"/>
          <w:szCs w:val="23"/>
        </w:rPr>
      </w:pPr>
      <w:r w:rsidRPr="0098677E">
        <w:rPr>
          <w:rFonts w:ascii="Arial" w:hAnsi="Arial" w:cs="Arial"/>
          <w:b/>
          <w:sz w:val="23"/>
          <w:szCs w:val="23"/>
        </w:rPr>
        <w:t>Reference:500322</w:t>
      </w:r>
    </w:p>
    <w:p w:rsidR="003510F6" w:rsidRPr="0098677E" w:rsidRDefault="003510F6" w:rsidP="005A5A13">
      <w:pPr>
        <w:widowControl w:val="0"/>
        <w:autoSpaceDE w:val="0"/>
        <w:autoSpaceDN w:val="0"/>
        <w:adjustRightInd w:val="0"/>
        <w:rPr>
          <w:rFonts w:ascii="Arial" w:hAnsi="Arial" w:cs="Arial"/>
          <w:sz w:val="23"/>
          <w:szCs w:val="23"/>
        </w:rPr>
      </w:pPr>
    </w:p>
    <w:p w:rsidR="003510F6" w:rsidRPr="0098677E" w:rsidRDefault="003510F6" w:rsidP="005A5A13">
      <w:pPr>
        <w:widowControl w:val="0"/>
        <w:autoSpaceDE w:val="0"/>
        <w:autoSpaceDN w:val="0"/>
        <w:adjustRightInd w:val="0"/>
        <w:rPr>
          <w:rFonts w:ascii="Arial" w:hAnsi="Arial" w:cs="Arial"/>
          <w:sz w:val="23"/>
          <w:szCs w:val="23"/>
        </w:rPr>
      </w:pPr>
    </w:p>
    <w:p w:rsidR="000E13D2" w:rsidRPr="0098677E" w:rsidRDefault="00016883" w:rsidP="005A5A13">
      <w:pPr>
        <w:widowControl w:val="0"/>
        <w:autoSpaceDE w:val="0"/>
        <w:autoSpaceDN w:val="0"/>
        <w:adjustRightInd w:val="0"/>
        <w:rPr>
          <w:rFonts w:ascii="Arial" w:hAnsi="Arial" w:cs="Arial"/>
          <w:sz w:val="23"/>
          <w:szCs w:val="23"/>
        </w:rPr>
      </w:pPr>
      <w:r w:rsidRPr="0098677E">
        <w:rPr>
          <w:rFonts w:ascii="Arial" w:hAnsi="Arial" w:cs="Arial"/>
          <w:sz w:val="23"/>
          <w:szCs w:val="23"/>
        </w:rPr>
        <w:t>Dear Tracey Vickers</w:t>
      </w:r>
    </w:p>
    <w:p w:rsidR="00543E77" w:rsidRPr="0098677E" w:rsidRDefault="00543E77" w:rsidP="005A5A13">
      <w:pPr>
        <w:widowControl w:val="0"/>
        <w:autoSpaceDE w:val="0"/>
        <w:autoSpaceDN w:val="0"/>
        <w:adjustRightInd w:val="0"/>
        <w:rPr>
          <w:rFonts w:ascii="Arial" w:hAnsi="Arial" w:cs="Arial"/>
          <w:sz w:val="23"/>
          <w:szCs w:val="23"/>
        </w:rPr>
      </w:pPr>
    </w:p>
    <w:p w:rsidR="0053591E" w:rsidRPr="0098677E" w:rsidRDefault="007E54CA" w:rsidP="005A5A13">
      <w:pPr>
        <w:widowControl w:val="0"/>
        <w:autoSpaceDE w:val="0"/>
        <w:autoSpaceDN w:val="0"/>
        <w:adjustRightInd w:val="0"/>
        <w:rPr>
          <w:rFonts w:ascii="Arial" w:hAnsi="Arial" w:cs="Arial"/>
          <w:b/>
          <w:sz w:val="23"/>
          <w:szCs w:val="23"/>
        </w:rPr>
      </w:pPr>
      <w:r w:rsidRPr="0098677E">
        <w:rPr>
          <w:rFonts w:ascii="Arial" w:hAnsi="Arial" w:cs="Arial"/>
          <w:b/>
          <w:sz w:val="23"/>
          <w:szCs w:val="23"/>
        </w:rPr>
        <w:t>FREEDOM OF INFORMATION ACT 2000 - INFORMATION REQUEST REGARDING:  Enquiry into the value of council / authority Special Education Needs &amp; Disability and Adult Social Care transport contracts operated by private hire operators.</w:t>
      </w:r>
    </w:p>
    <w:p w:rsidR="00CD3087" w:rsidRPr="0098677E" w:rsidRDefault="00CD3087" w:rsidP="005A5A13">
      <w:pPr>
        <w:widowControl w:val="0"/>
        <w:autoSpaceDE w:val="0"/>
        <w:autoSpaceDN w:val="0"/>
        <w:adjustRightInd w:val="0"/>
        <w:rPr>
          <w:rFonts w:ascii="Arial" w:hAnsi="Arial" w:cs="Arial"/>
          <w:sz w:val="23"/>
          <w:szCs w:val="23"/>
        </w:rPr>
      </w:pPr>
    </w:p>
    <w:p w:rsidR="00543E77" w:rsidRPr="0098677E" w:rsidRDefault="00CD3087" w:rsidP="005A5A13">
      <w:pPr>
        <w:widowControl w:val="0"/>
        <w:autoSpaceDE w:val="0"/>
        <w:autoSpaceDN w:val="0"/>
        <w:adjustRightInd w:val="0"/>
        <w:rPr>
          <w:rFonts w:ascii="Arial" w:hAnsi="Arial" w:cs="Arial"/>
          <w:sz w:val="23"/>
          <w:szCs w:val="23"/>
        </w:rPr>
      </w:pPr>
      <w:r w:rsidRPr="0098677E">
        <w:rPr>
          <w:rFonts w:ascii="Arial" w:hAnsi="Arial" w:cs="Arial"/>
          <w:sz w:val="23"/>
          <w:szCs w:val="23"/>
        </w:rPr>
        <w:t>Thank you for contacting Worcestershire County Council.</w:t>
      </w:r>
    </w:p>
    <w:p w:rsidR="00CD3087" w:rsidRPr="0098677E" w:rsidRDefault="00CD3087" w:rsidP="005A5A13">
      <w:pPr>
        <w:widowControl w:val="0"/>
        <w:autoSpaceDE w:val="0"/>
        <w:autoSpaceDN w:val="0"/>
        <w:adjustRightInd w:val="0"/>
        <w:rPr>
          <w:rFonts w:ascii="Arial" w:hAnsi="Arial" w:cs="Arial"/>
          <w:sz w:val="23"/>
          <w:szCs w:val="23"/>
        </w:rPr>
      </w:pPr>
    </w:p>
    <w:p w:rsidR="0079539A" w:rsidRDefault="00E9449A" w:rsidP="00E9449A">
      <w:pPr>
        <w:rPr>
          <w:rFonts w:ascii="Arial" w:hAnsi="Arial" w:cs="Arial"/>
          <w:sz w:val="23"/>
          <w:szCs w:val="23"/>
        </w:rPr>
      </w:pPr>
      <w:r w:rsidRPr="0098677E">
        <w:rPr>
          <w:rFonts w:ascii="Arial" w:hAnsi="Arial" w:cs="Arial"/>
          <w:sz w:val="23"/>
          <w:szCs w:val="23"/>
        </w:rPr>
        <w:t xml:space="preserve">Your request for information has now been considered and the information you have asked for is enclosed. </w:t>
      </w:r>
    </w:p>
    <w:p w:rsidR="0079539A" w:rsidRDefault="0079539A" w:rsidP="00E9449A">
      <w:pPr>
        <w:rPr>
          <w:rFonts w:ascii="Arial" w:hAnsi="Arial" w:cs="Arial"/>
          <w:sz w:val="23"/>
          <w:szCs w:val="23"/>
        </w:rPr>
      </w:pPr>
    </w:p>
    <w:p w:rsidR="0079539A" w:rsidRPr="0082298E" w:rsidRDefault="0082298E" w:rsidP="00E9449A">
      <w:pPr>
        <w:rPr>
          <w:rFonts w:ascii="Arial" w:hAnsi="Arial" w:cs="Arial"/>
          <w:b/>
          <w:color w:val="151515"/>
          <w:sz w:val="23"/>
          <w:szCs w:val="23"/>
        </w:rPr>
      </w:pPr>
      <w:r>
        <w:rPr>
          <w:rFonts w:ascii="Arial" w:hAnsi="Arial" w:cs="Arial"/>
          <w:color w:val="151515"/>
          <w:sz w:val="23"/>
          <w:szCs w:val="23"/>
        </w:rPr>
        <w:br/>
      </w:r>
      <w:r w:rsidRPr="0082298E">
        <w:rPr>
          <w:rFonts w:ascii="Arial" w:hAnsi="Arial" w:cs="Arial"/>
          <w:b/>
          <w:color w:val="151515"/>
          <w:sz w:val="23"/>
          <w:szCs w:val="23"/>
        </w:rPr>
        <w:t xml:space="preserve">SEND </w:t>
      </w:r>
    </w:p>
    <w:tbl>
      <w:tblPr>
        <w:tblStyle w:val="TableGrid"/>
        <w:tblW w:w="0" w:type="auto"/>
        <w:tblLook w:val="04A0" w:firstRow="1" w:lastRow="0" w:firstColumn="1" w:lastColumn="0" w:noHBand="0" w:noVBand="1"/>
      </w:tblPr>
      <w:tblGrid>
        <w:gridCol w:w="2310"/>
        <w:gridCol w:w="2311"/>
        <w:gridCol w:w="2311"/>
        <w:gridCol w:w="2311"/>
      </w:tblGrid>
      <w:tr w:rsidR="0079539A" w:rsidTr="0082298E">
        <w:trPr>
          <w:trHeight w:val="389"/>
        </w:trPr>
        <w:tc>
          <w:tcPr>
            <w:tcW w:w="2310" w:type="dxa"/>
          </w:tcPr>
          <w:p w:rsidR="0079539A" w:rsidRPr="0082298E" w:rsidRDefault="0082298E" w:rsidP="00E9449A">
            <w:pPr>
              <w:rPr>
                <w:rFonts w:ascii="Arial" w:hAnsi="Arial" w:cs="Arial"/>
                <w:b/>
                <w:color w:val="151515"/>
                <w:sz w:val="23"/>
                <w:szCs w:val="23"/>
              </w:rPr>
            </w:pPr>
            <w:r w:rsidRPr="0082298E">
              <w:rPr>
                <w:rFonts w:ascii="Arial" w:hAnsi="Arial" w:cs="Arial"/>
                <w:b/>
                <w:color w:val="151515"/>
                <w:sz w:val="23"/>
                <w:szCs w:val="23"/>
              </w:rPr>
              <w:t>Year</w:t>
            </w:r>
          </w:p>
        </w:tc>
        <w:tc>
          <w:tcPr>
            <w:tcW w:w="2311" w:type="dxa"/>
          </w:tcPr>
          <w:p w:rsidR="0079539A" w:rsidRPr="0082298E" w:rsidRDefault="0079539A" w:rsidP="00E9449A">
            <w:pPr>
              <w:rPr>
                <w:rFonts w:ascii="Arial" w:hAnsi="Arial" w:cs="Arial"/>
                <w:b/>
                <w:color w:val="151515"/>
                <w:sz w:val="23"/>
                <w:szCs w:val="23"/>
              </w:rPr>
            </w:pPr>
            <w:r w:rsidRPr="0082298E">
              <w:rPr>
                <w:rFonts w:ascii="Arial" w:hAnsi="Arial" w:cs="Arial"/>
                <w:b/>
                <w:color w:val="151515"/>
                <w:sz w:val="23"/>
                <w:szCs w:val="23"/>
              </w:rPr>
              <w:t>Spend</w:t>
            </w:r>
            <w:r w:rsidR="0082298E" w:rsidRPr="0082298E">
              <w:rPr>
                <w:rFonts w:ascii="Arial" w:hAnsi="Arial" w:cs="Arial"/>
                <w:b/>
                <w:color w:val="151515"/>
                <w:sz w:val="23"/>
                <w:szCs w:val="23"/>
              </w:rPr>
              <w:t xml:space="preserve"> (£)</w:t>
            </w:r>
          </w:p>
        </w:tc>
        <w:tc>
          <w:tcPr>
            <w:tcW w:w="2311" w:type="dxa"/>
          </w:tcPr>
          <w:p w:rsidR="0079539A" w:rsidRPr="0082298E" w:rsidRDefault="0079539A" w:rsidP="00E9449A">
            <w:pPr>
              <w:rPr>
                <w:rFonts w:ascii="Arial" w:hAnsi="Arial" w:cs="Arial"/>
                <w:b/>
                <w:color w:val="151515"/>
                <w:sz w:val="23"/>
                <w:szCs w:val="23"/>
              </w:rPr>
            </w:pPr>
            <w:r w:rsidRPr="0082298E">
              <w:rPr>
                <w:rFonts w:ascii="Arial" w:hAnsi="Arial" w:cs="Arial"/>
                <w:b/>
                <w:color w:val="151515"/>
                <w:sz w:val="23"/>
                <w:szCs w:val="23"/>
              </w:rPr>
              <w:t>No Of Clients</w:t>
            </w:r>
          </w:p>
        </w:tc>
        <w:tc>
          <w:tcPr>
            <w:tcW w:w="2311" w:type="dxa"/>
          </w:tcPr>
          <w:p w:rsidR="0079539A" w:rsidRPr="0082298E" w:rsidRDefault="0079539A" w:rsidP="00E9449A">
            <w:pPr>
              <w:rPr>
                <w:rFonts w:ascii="Arial" w:hAnsi="Arial" w:cs="Arial"/>
                <w:b/>
                <w:color w:val="151515"/>
                <w:sz w:val="23"/>
                <w:szCs w:val="23"/>
              </w:rPr>
            </w:pPr>
            <w:r w:rsidRPr="0082298E">
              <w:rPr>
                <w:rFonts w:ascii="Arial" w:hAnsi="Arial" w:cs="Arial"/>
                <w:b/>
                <w:color w:val="151515"/>
                <w:sz w:val="23"/>
                <w:szCs w:val="23"/>
              </w:rPr>
              <w:t>Value of contracts</w:t>
            </w:r>
          </w:p>
        </w:tc>
      </w:tr>
      <w:tr w:rsidR="0079539A" w:rsidTr="0079539A">
        <w:tc>
          <w:tcPr>
            <w:tcW w:w="2310"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2017/18</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5,976,507</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1568</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4,844,156</w:t>
            </w:r>
          </w:p>
        </w:tc>
      </w:tr>
      <w:tr w:rsidR="0079539A" w:rsidTr="0079539A">
        <w:tc>
          <w:tcPr>
            <w:tcW w:w="2310"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2016/17</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5,712,878</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1290</w:t>
            </w:r>
          </w:p>
        </w:tc>
        <w:tc>
          <w:tcPr>
            <w:tcW w:w="2311"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4,641,446</w:t>
            </w:r>
          </w:p>
        </w:tc>
      </w:tr>
      <w:tr w:rsidR="0079539A" w:rsidTr="0079539A">
        <w:tc>
          <w:tcPr>
            <w:tcW w:w="2310" w:type="dxa"/>
          </w:tcPr>
          <w:p w:rsidR="0079539A" w:rsidRDefault="0082298E" w:rsidP="00E9449A">
            <w:pPr>
              <w:rPr>
                <w:rFonts w:ascii="Arial" w:hAnsi="Arial" w:cs="Arial"/>
                <w:color w:val="151515"/>
                <w:sz w:val="23"/>
                <w:szCs w:val="23"/>
              </w:rPr>
            </w:pPr>
            <w:r w:rsidRPr="0079539A">
              <w:rPr>
                <w:rFonts w:ascii="Arial" w:hAnsi="Arial" w:cs="Arial"/>
                <w:color w:val="151515"/>
                <w:sz w:val="23"/>
                <w:szCs w:val="23"/>
              </w:rPr>
              <w:t>20</w:t>
            </w:r>
            <w:r>
              <w:rPr>
                <w:rFonts w:ascii="Arial" w:hAnsi="Arial" w:cs="Arial"/>
                <w:color w:val="151515"/>
                <w:sz w:val="23"/>
                <w:szCs w:val="23"/>
              </w:rPr>
              <w:t>15/16</w:t>
            </w:r>
          </w:p>
        </w:tc>
        <w:tc>
          <w:tcPr>
            <w:tcW w:w="2311" w:type="dxa"/>
          </w:tcPr>
          <w:p w:rsidR="0079539A" w:rsidRDefault="0082298E" w:rsidP="00E9449A">
            <w:pPr>
              <w:rPr>
                <w:rFonts w:ascii="Arial" w:hAnsi="Arial" w:cs="Arial"/>
                <w:color w:val="151515"/>
                <w:sz w:val="23"/>
                <w:szCs w:val="23"/>
              </w:rPr>
            </w:pPr>
            <w:r>
              <w:rPr>
                <w:rFonts w:ascii="Arial" w:hAnsi="Arial" w:cs="Arial"/>
                <w:color w:val="151515"/>
                <w:sz w:val="23"/>
                <w:szCs w:val="23"/>
              </w:rPr>
              <w:t>5,085,467</w:t>
            </w:r>
          </w:p>
        </w:tc>
        <w:tc>
          <w:tcPr>
            <w:tcW w:w="2311" w:type="dxa"/>
          </w:tcPr>
          <w:p w:rsidR="0079539A" w:rsidRDefault="0082298E" w:rsidP="00E9449A">
            <w:pPr>
              <w:rPr>
                <w:rFonts w:ascii="Arial" w:hAnsi="Arial" w:cs="Arial"/>
                <w:color w:val="151515"/>
                <w:sz w:val="23"/>
                <w:szCs w:val="23"/>
              </w:rPr>
            </w:pPr>
            <w:r>
              <w:rPr>
                <w:rFonts w:ascii="Arial" w:hAnsi="Arial" w:cs="Arial"/>
                <w:color w:val="151515"/>
                <w:sz w:val="23"/>
                <w:szCs w:val="23"/>
              </w:rPr>
              <w:t>1176</w:t>
            </w:r>
          </w:p>
        </w:tc>
        <w:tc>
          <w:tcPr>
            <w:tcW w:w="2311" w:type="dxa"/>
          </w:tcPr>
          <w:p w:rsidR="0079539A" w:rsidRDefault="0082298E" w:rsidP="00E9449A">
            <w:pPr>
              <w:rPr>
                <w:rFonts w:ascii="Arial" w:hAnsi="Arial" w:cs="Arial"/>
                <w:color w:val="151515"/>
                <w:sz w:val="23"/>
                <w:szCs w:val="23"/>
              </w:rPr>
            </w:pPr>
            <w:r>
              <w:rPr>
                <w:rFonts w:ascii="Arial" w:hAnsi="Arial" w:cs="Arial"/>
                <w:color w:val="151515"/>
                <w:sz w:val="23"/>
                <w:szCs w:val="23"/>
              </w:rPr>
              <w:t>4,036,750</w:t>
            </w:r>
          </w:p>
        </w:tc>
      </w:tr>
    </w:tbl>
    <w:p w:rsidR="0082298E" w:rsidRDefault="0079539A" w:rsidP="00E9449A">
      <w:pPr>
        <w:rPr>
          <w:rFonts w:ascii="Arial" w:hAnsi="Arial" w:cs="Arial"/>
          <w:b/>
          <w:color w:val="151515"/>
          <w:sz w:val="23"/>
          <w:szCs w:val="23"/>
        </w:rPr>
      </w:pPr>
      <w:r w:rsidRPr="0079539A">
        <w:rPr>
          <w:rFonts w:ascii="Arial" w:hAnsi="Arial" w:cs="Arial"/>
          <w:color w:val="151515"/>
          <w:sz w:val="23"/>
          <w:szCs w:val="23"/>
        </w:rPr>
        <w:br/>
      </w:r>
      <w:r w:rsidRPr="0082298E">
        <w:rPr>
          <w:rFonts w:ascii="Arial" w:hAnsi="Arial" w:cs="Arial"/>
          <w:b/>
          <w:color w:val="151515"/>
          <w:sz w:val="23"/>
          <w:szCs w:val="23"/>
        </w:rPr>
        <w:t xml:space="preserve">ACS </w:t>
      </w:r>
    </w:p>
    <w:tbl>
      <w:tblPr>
        <w:tblStyle w:val="TableGrid"/>
        <w:tblW w:w="0" w:type="auto"/>
        <w:tblLook w:val="04A0" w:firstRow="1" w:lastRow="0" w:firstColumn="1" w:lastColumn="0" w:noHBand="0" w:noVBand="1"/>
      </w:tblPr>
      <w:tblGrid>
        <w:gridCol w:w="2310"/>
        <w:gridCol w:w="2311"/>
        <w:gridCol w:w="2311"/>
        <w:gridCol w:w="2311"/>
      </w:tblGrid>
      <w:tr w:rsidR="0082298E" w:rsidTr="0082298E">
        <w:tc>
          <w:tcPr>
            <w:tcW w:w="2310" w:type="dxa"/>
          </w:tcPr>
          <w:p w:rsidR="0082298E" w:rsidRDefault="0082298E" w:rsidP="00E9449A">
            <w:pPr>
              <w:rPr>
                <w:rFonts w:ascii="Arial" w:hAnsi="Arial" w:cs="Arial"/>
                <w:color w:val="151515"/>
                <w:sz w:val="23"/>
                <w:szCs w:val="23"/>
              </w:rPr>
            </w:pPr>
          </w:p>
        </w:tc>
        <w:tc>
          <w:tcPr>
            <w:tcW w:w="2311" w:type="dxa"/>
          </w:tcPr>
          <w:p w:rsidR="0082298E" w:rsidRDefault="0082298E" w:rsidP="00E9449A">
            <w:pPr>
              <w:rPr>
                <w:rFonts w:ascii="Arial" w:hAnsi="Arial" w:cs="Arial"/>
                <w:color w:val="151515"/>
                <w:sz w:val="23"/>
                <w:szCs w:val="23"/>
              </w:rPr>
            </w:pPr>
          </w:p>
        </w:tc>
        <w:tc>
          <w:tcPr>
            <w:tcW w:w="2311" w:type="dxa"/>
          </w:tcPr>
          <w:p w:rsidR="0082298E" w:rsidRDefault="0082298E" w:rsidP="00E9449A">
            <w:pPr>
              <w:rPr>
                <w:rFonts w:ascii="Arial" w:hAnsi="Arial" w:cs="Arial"/>
                <w:color w:val="151515"/>
                <w:sz w:val="23"/>
                <w:szCs w:val="23"/>
              </w:rPr>
            </w:pPr>
          </w:p>
        </w:tc>
        <w:tc>
          <w:tcPr>
            <w:tcW w:w="2311" w:type="dxa"/>
          </w:tcPr>
          <w:p w:rsidR="0082298E" w:rsidRDefault="0082298E" w:rsidP="00E9449A">
            <w:pPr>
              <w:rPr>
                <w:rFonts w:ascii="Arial" w:hAnsi="Arial" w:cs="Arial"/>
                <w:color w:val="151515"/>
                <w:sz w:val="23"/>
                <w:szCs w:val="23"/>
              </w:rPr>
            </w:pPr>
          </w:p>
        </w:tc>
      </w:tr>
      <w:tr w:rsidR="0082298E" w:rsidTr="0082298E">
        <w:tc>
          <w:tcPr>
            <w:tcW w:w="2310"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2017/18</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1,630,853</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295</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1,202,654</w:t>
            </w:r>
          </w:p>
        </w:tc>
      </w:tr>
      <w:tr w:rsidR="0082298E" w:rsidTr="0082298E">
        <w:tc>
          <w:tcPr>
            <w:tcW w:w="2310"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2016/17</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1,286,670</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Data Not available</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828</w:t>
            </w:r>
            <w:r>
              <w:rPr>
                <w:rFonts w:ascii="Arial" w:hAnsi="Arial" w:cs="Arial"/>
                <w:color w:val="151515"/>
                <w:sz w:val="23"/>
                <w:szCs w:val="23"/>
              </w:rPr>
              <w:t>,</w:t>
            </w:r>
            <w:r w:rsidRPr="0079539A">
              <w:rPr>
                <w:rFonts w:ascii="Arial" w:hAnsi="Arial" w:cs="Arial"/>
                <w:color w:val="151515"/>
                <w:sz w:val="23"/>
                <w:szCs w:val="23"/>
              </w:rPr>
              <w:t>556*</w:t>
            </w:r>
          </w:p>
        </w:tc>
      </w:tr>
      <w:tr w:rsidR="0082298E" w:rsidTr="0082298E">
        <w:tc>
          <w:tcPr>
            <w:tcW w:w="2310"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2015/16</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1,377,306</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Data Not available</w:t>
            </w:r>
          </w:p>
        </w:tc>
        <w:tc>
          <w:tcPr>
            <w:tcW w:w="2311" w:type="dxa"/>
          </w:tcPr>
          <w:p w:rsidR="0082298E" w:rsidRDefault="0082298E" w:rsidP="00E9449A">
            <w:pPr>
              <w:rPr>
                <w:rFonts w:ascii="Arial" w:hAnsi="Arial" w:cs="Arial"/>
                <w:color w:val="151515"/>
                <w:sz w:val="23"/>
                <w:szCs w:val="23"/>
              </w:rPr>
            </w:pPr>
            <w:r w:rsidRPr="0079539A">
              <w:rPr>
                <w:rFonts w:ascii="Arial" w:hAnsi="Arial" w:cs="Arial"/>
                <w:color w:val="151515"/>
                <w:sz w:val="23"/>
                <w:szCs w:val="23"/>
              </w:rPr>
              <w:t>886</w:t>
            </w:r>
            <w:r>
              <w:rPr>
                <w:rFonts w:ascii="Arial" w:hAnsi="Arial" w:cs="Arial"/>
                <w:color w:val="151515"/>
                <w:sz w:val="23"/>
                <w:szCs w:val="23"/>
              </w:rPr>
              <w:t>,</w:t>
            </w:r>
            <w:r w:rsidRPr="0079539A">
              <w:rPr>
                <w:rFonts w:ascii="Arial" w:hAnsi="Arial" w:cs="Arial"/>
                <w:color w:val="151515"/>
                <w:sz w:val="23"/>
                <w:szCs w:val="23"/>
              </w:rPr>
              <w:t>922*</w:t>
            </w:r>
          </w:p>
        </w:tc>
      </w:tr>
    </w:tbl>
    <w:p w:rsidR="00E9449A" w:rsidRPr="0079539A" w:rsidRDefault="0079539A" w:rsidP="00E9449A">
      <w:pPr>
        <w:rPr>
          <w:rFonts w:ascii="Arial" w:hAnsi="Arial" w:cs="Arial"/>
          <w:sz w:val="23"/>
          <w:szCs w:val="23"/>
        </w:rPr>
      </w:pPr>
      <w:r w:rsidRPr="0079539A">
        <w:rPr>
          <w:rFonts w:ascii="Arial" w:hAnsi="Arial" w:cs="Arial"/>
          <w:color w:val="151515"/>
          <w:sz w:val="23"/>
          <w:szCs w:val="23"/>
        </w:rPr>
        <w:t>* Estimated</w:t>
      </w:r>
    </w:p>
    <w:p w:rsidR="00E9449A" w:rsidRPr="0098677E" w:rsidRDefault="00E9449A" w:rsidP="00E9449A">
      <w:pPr>
        <w:rPr>
          <w:rFonts w:ascii="Arial" w:hAnsi="Arial" w:cs="Arial"/>
          <w:sz w:val="23"/>
          <w:szCs w:val="23"/>
        </w:rPr>
      </w:pPr>
    </w:p>
    <w:p w:rsidR="00E9449A" w:rsidRPr="0098677E" w:rsidRDefault="00E9449A" w:rsidP="00E9449A">
      <w:pPr>
        <w:pStyle w:val="BodyText3"/>
        <w:rPr>
          <w:szCs w:val="23"/>
        </w:rPr>
      </w:pPr>
      <w:r w:rsidRPr="0098677E">
        <w:rPr>
          <w:szCs w:val="23"/>
        </w:rPr>
        <w:t xml:space="preserve">I draw your attention to the copyright statement and the Reuse of Public Sector Information section attached. </w:t>
      </w:r>
    </w:p>
    <w:p w:rsidR="00E9449A" w:rsidRPr="0098677E" w:rsidRDefault="00E9449A" w:rsidP="00E9449A">
      <w:pPr>
        <w:rPr>
          <w:rFonts w:ascii="Arial" w:hAnsi="Arial" w:cs="Arial"/>
          <w:sz w:val="23"/>
          <w:szCs w:val="23"/>
        </w:rPr>
      </w:pPr>
    </w:p>
    <w:p w:rsidR="00E9449A" w:rsidRPr="0098677E" w:rsidRDefault="00E9449A" w:rsidP="00E9449A">
      <w:pPr>
        <w:rPr>
          <w:rFonts w:ascii="Arial" w:hAnsi="Arial" w:cs="Arial"/>
          <w:sz w:val="23"/>
          <w:szCs w:val="23"/>
        </w:rPr>
      </w:pPr>
      <w:r w:rsidRPr="0098677E">
        <w:rPr>
          <w:rFonts w:ascii="Arial" w:hAnsi="Arial" w:cs="Arial"/>
          <w:sz w:val="23"/>
          <w:szCs w:val="23"/>
        </w:rPr>
        <w:t>If you have a complaint in relation to your request, please contact:</w:t>
      </w:r>
    </w:p>
    <w:p w:rsidR="00E9449A" w:rsidRPr="0098677E" w:rsidRDefault="00E9449A" w:rsidP="00E9449A">
      <w:pPr>
        <w:rPr>
          <w:rFonts w:ascii="Arial" w:hAnsi="Arial" w:cs="Arial"/>
          <w:sz w:val="23"/>
          <w:szCs w:val="23"/>
        </w:rPr>
      </w:pPr>
    </w:p>
    <w:p w:rsidR="00E9449A" w:rsidRPr="0098677E" w:rsidRDefault="00E9449A" w:rsidP="00E9449A">
      <w:pPr>
        <w:rPr>
          <w:rFonts w:ascii="Arial" w:hAnsi="Arial" w:cs="Arial"/>
          <w:sz w:val="23"/>
          <w:szCs w:val="23"/>
        </w:rPr>
      </w:pPr>
      <w:r w:rsidRPr="0098677E">
        <w:rPr>
          <w:rFonts w:ascii="Arial" w:hAnsi="Arial" w:cs="Arial"/>
          <w:sz w:val="23"/>
          <w:szCs w:val="23"/>
        </w:rPr>
        <w:lastRenderedPageBreak/>
        <w:t xml:space="preserve">Consumer Relations Department </w:t>
      </w:r>
    </w:p>
    <w:p w:rsidR="00E9449A" w:rsidRPr="0098677E" w:rsidRDefault="00E9449A" w:rsidP="00E9449A">
      <w:pPr>
        <w:rPr>
          <w:rFonts w:ascii="Arial" w:hAnsi="Arial" w:cs="Arial"/>
          <w:sz w:val="23"/>
          <w:szCs w:val="23"/>
        </w:rPr>
      </w:pPr>
      <w:r w:rsidRPr="0098677E">
        <w:rPr>
          <w:rFonts w:ascii="Arial" w:hAnsi="Arial" w:cs="Arial"/>
          <w:sz w:val="23"/>
          <w:szCs w:val="23"/>
        </w:rPr>
        <w:t>Worcestershire County Council</w:t>
      </w:r>
    </w:p>
    <w:p w:rsidR="00E9449A" w:rsidRPr="0098677E" w:rsidRDefault="00E9449A" w:rsidP="00E9449A">
      <w:pPr>
        <w:rPr>
          <w:rFonts w:ascii="Arial" w:hAnsi="Arial" w:cs="Arial"/>
          <w:sz w:val="23"/>
          <w:szCs w:val="23"/>
        </w:rPr>
      </w:pPr>
      <w:r w:rsidRPr="0098677E">
        <w:rPr>
          <w:rFonts w:ascii="Arial" w:hAnsi="Arial" w:cs="Arial"/>
          <w:sz w:val="23"/>
          <w:szCs w:val="23"/>
        </w:rPr>
        <w:t>County Hall</w:t>
      </w:r>
    </w:p>
    <w:p w:rsidR="00E9449A" w:rsidRPr="0098677E" w:rsidRDefault="00E9449A" w:rsidP="00E9449A">
      <w:pPr>
        <w:rPr>
          <w:rFonts w:ascii="Arial" w:hAnsi="Arial" w:cs="Arial"/>
          <w:sz w:val="23"/>
          <w:szCs w:val="23"/>
        </w:rPr>
      </w:pPr>
      <w:r w:rsidRPr="0098677E">
        <w:rPr>
          <w:rFonts w:ascii="Arial" w:hAnsi="Arial" w:cs="Arial"/>
          <w:sz w:val="23"/>
          <w:szCs w:val="23"/>
        </w:rPr>
        <w:t>Spetchley Road</w:t>
      </w:r>
    </w:p>
    <w:p w:rsidR="00E9449A" w:rsidRPr="0098677E" w:rsidRDefault="00E9449A" w:rsidP="00E9449A">
      <w:pPr>
        <w:rPr>
          <w:rFonts w:ascii="Arial" w:hAnsi="Arial" w:cs="Arial"/>
          <w:sz w:val="23"/>
          <w:szCs w:val="23"/>
        </w:rPr>
      </w:pPr>
      <w:r w:rsidRPr="0098677E">
        <w:rPr>
          <w:rFonts w:ascii="Arial" w:hAnsi="Arial" w:cs="Arial"/>
          <w:sz w:val="23"/>
          <w:szCs w:val="23"/>
        </w:rPr>
        <w:t>Worcester</w:t>
      </w:r>
    </w:p>
    <w:p w:rsidR="00E9449A" w:rsidRPr="0098677E" w:rsidRDefault="00E9449A" w:rsidP="00E9449A">
      <w:pPr>
        <w:rPr>
          <w:rFonts w:ascii="Arial" w:hAnsi="Arial" w:cs="Arial"/>
          <w:sz w:val="23"/>
          <w:szCs w:val="23"/>
        </w:rPr>
      </w:pPr>
      <w:r w:rsidRPr="0098677E">
        <w:rPr>
          <w:rFonts w:ascii="Arial" w:hAnsi="Arial" w:cs="Arial"/>
          <w:sz w:val="23"/>
          <w:szCs w:val="23"/>
        </w:rPr>
        <w:t>WR5 2NP</w:t>
      </w:r>
    </w:p>
    <w:p w:rsidR="00E9449A" w:rsidRPr="0098677E" w:rsidRDefault="00E9449A" w:rsidP="00E9449A">
      <w:pPr>
        <w:rPr>
          <w:rFonts w:ascii="Arial" w:hAnsi="Arial" w:cs="Arial"/>
          <w:sz w:val="23"/>
          <w:szCs w:val="23"/>
        </w:rPr>
      </w:pPr>
    </w:p>
    <w:p w:rsidR="00E9449A" w:rsidRPr="0098677E" w:rsidRDefault="00E9449A" w:rsidP="00E9449A">
      <w:pPr>
        <w:rPr>
          <w:rFonts w:ascii="Arial" w:hAnsi="Arial" w:cs="Arial"/>
          <w:sz w:val="23"/>
          <w:szCs w:val="23"/>
        </w:rPr>
      </w:pPr>
      <w:r w:rsidRPr="0098677E">
        <w:rPr>
          <w:rFonts w:ascii="Arial" w:hAnsi="Arial" w:cs="Arial"/>
          <w:sz w:val="23"/>
          <w:szCs w:val="23"/>
        </w:rPr>
        <w:t xml:space="preserve">Tel:  </w:t>
      </w:r>
      <w:r w:rsidR="00F30512" w:rsidRPr="00F30512">
        <w:rPr>
          <w:rFonts w:ascii="Arial" w:hAnsi="Arial" w:cs="Arial"/>
          <w:sz w:val="23"/>
          <w:szCs w:val="23"/>
        </w:rPr>
        <w:t>01905 84 6364</w:t>
      </w:r>
    </w:p>
    <w:p w:rsidR="00E9449A" w:rsidRPr="0098677E" w:rsidRDefault="00E9449A" w:rsidP="00E9449A">
      <w:pPr>
        <w:rPr>
          <w:rFonts w:ascii="Arial" w:hAnsi="Arial" w:cs="Arial"/>
          <w:sz w:val="23"/>
          <w:szCs w:val="23"/>
        </w:rPr>
      </w:pPr>
    </w:p>
    <w:p w:rsidR="00E9449A" w:rsidRPr="0098677E" w:rsidRDefault="00E9449A" w:rsidP="00E9449A">
      <w:pPr>
        <w:rPr>
          <w:rStyle w:val="maincontenttable1"/>
          <w:rFonts w:cs="Arial"/>
          <w:sz w:val="23"/>
          <w:szCs w:val="23"/>
        </w:rPr>
      </w:pPr>
      <w:r w:rsidRPr="0098677E">
        <w:rPr>
          <w:rFonts w:ascii="Arial" w:hAnsi="Arial" w:cs="Arial"/>
          <w:sz w:val="23"/>
          <w:szCs w:val="23"/>
        </w:rPr>
        <w:t>If you remain dissatisfied with our response, you have the right to complain to the Information Commissioner at:</w:t>
      </w:r>
    </w:p>
    <w:p w:rsidR="00E9449A" w:rsidRPr="0098677E" w:rsidRDefault="00E9449A" w:rsidP="00E9449A">
      <w:pPr>
        <w:rPr>
          <w:rStyle w:val="maincontenttable1"/>
          <w:rFonts w:cs="Arial"/>
          <w:sz w:val="23"/>
          <w:szCs w:val="23"/>
        </w:rPr>
      </w:pPr>
    </w:p>
    <w:p w:rsidR="002F519C" w:rsidRDefault="00E9449A" w:rsidP="00E9449A">
      <w:pPr>
        <w:rPr>
          <w:rFonts w:ascii="Arial" w:hAnsi="Arial" w:cs="Arial"/>
          <w:sz w:val="23"/>
          <w:szCs w:val="23"/>
        </w:rPr>
      </w:pPr>
      <w:r w:rsidRPr="0098677E">
        <w:rPr>
          <w:rFonts w:ascii="Arial" w:hAnsi="Arial" w:cs="Arial"/>
          <w:sz w:val="23"/>
          <w:szCs w:val="23"/>
        </w:rPr>
        <w:t>Information Commissioner's Office</w:t>
      </w:r>
    </w:p>
    <w:p w:rsidR="002F519C" w:rsidRDefault="00E9449A" w:rsidP="00E9449A">
      <w:pPr>
        <w:rPr>
          <w:rFonts w:ascii="Arial" w:hAnsi="Arial" w:cs="Arial"/>
          <w:sz w:val="23"/>
          <w:szCs w:val="23"/>
        </w:rPr>
      </w:pPr>
      <w:r w:rsidRPr="0098677E">
        <w:rPr>
          <w:rFonts w:ascii="Arial" w:hAnsi="Arial" w:cs="Arial"/>
          <w:sz w:val="23"/>
          <w:szCs w:val="23"/>
        </w:rPr>
        <w:t>Wycliffe House Water Lane</w:t>
      </w:r>
    </w:p>
    <w:p w:rsidR="002F519C" w:rsidRDefault="00E9449A" w:rsidP="00E9449A">
      <w:pPr>
        <w:rPr>
          <w:rFonts w:ascii="Arial" w:hAnsi="Arial" w:cs="Arial"/>
          <w:sz w:val="23"/>
          <w:szCs w:val="23"/>
        </w:rPr>
      </w:pPr>
      <w:r w:rsidRPr="0098677E">
        <w:rPr>
          <w:rFonts w:ascii="Arial" w:hAnsi="Arial" w:cs="Arial"/>
          <w:sz w:val="23"/>
          <w:szCs w:val="23"/>
        </w:rPr>
        <w:t>Wilmslow</w:t>
      </w:r>
    </w:p>
    <w:p w:rsidR="002F519C" w:rsidRDefault="00E9449A" w:rsidP="00E9449A">
      <w:pPr>
        <w:rPr>
          <w:rFonts w:ascii="Arial" w:hAnsi="Arial" w:cs="Arial"/>
          <w:sz w:val="23"/>
          <w:szCs w:val="23"/>
        </w:rPr>
      </w:pPr>
      <w:r w:rsidRPr="0098677E">
        <w:rPr>
          <w:rFonts w:ascii="Arial" w:hAnsi="Arial" w:cs="Arial"/>
          <w:sz w:val="23"/>
          <w:szCs w:val="23"/>
        </w:rPr>
        <w:t>Cheshire</w:t>
      </w:r>
    </w:p>
    <w:p w:rsidR="00E9449A" w:rsidRPr="0098677E" w:rsidRDefault="00E9449A" w:rsidP="00E9449A">
      <w:pPr>
        <w:rPr>
          <w:rFonts w:ascii="Arial" w:hAnsi="Arial" w:cs="Arial"/>
          <w:sz w:val="23"/>
          <w:szCs w:val="23"/>
        </w:rPr>
      </w:pPr>
      <w:r w:rsidRPr="0098677E">
        <w:rPr>
          <w:rFonts w:ascii="Arial" w:hAnsi="Arial" w:cs="Arial"/>
          <w:sz w:val="23"/>
          <w:szCs w:val="23"/>
        </w:rPr>
        <w:t>SK9 5AF</w:t>
      </w:r>
    </w:p>
    <w:p w:rsidR="00E9449A" w:rsidRPr="0098677E" w:rsidRDefault="00E9449A" w:rsidP="00E9449A">
      <w:pPr>
        <w:rPr>
          <w:rFonts w:ascii="Arial" w:hAnsi="Arial" w:cs="Arial"/>
          <w:sz w:val="23"/>
          <w:szCs w:val="23"/>
        </w:rPr>
      </w:pPr>
    </w:p>
    <w:p w:rsidR="00E9449A" w:rsidRPr="0098677E" w:rsidRDefault="00E9449A" w:rsidP="00E9449A">
      <w:pPr>
        <w:rPr>
          <w:rFonts w:ascii="Arial" w:hAnsi="Arial" w:cs="Arial"/>
          <w:sz w:val="23"/>
          <w:szCs w:val="23"/>
        </w:rPr>
      </w:pPr>
      <w:r w:rsidRPr="0098677E">
        <w:rPr>
          <w:rFonts w:ascii="Arial" w:hAnsi="Arial" w:cs="Arial"/>
          <w:sz w:val="23"/>
          <w:szCs w:val="23"/>
        </w:rPr>
        <w:t>Tel: 0303 123 1113 (local rate) or 01625 545 745 (national rate)</w:t>
      </w:r>
    </w:p>
    <w:p w:rsidR="00E9449A" w:rsidRPr="0098677E" w:rsidRDefault="00E9449A" w:rsidP="00E9449A">
      <w:pPr>
        <w:rPr>
          <w:rFonts w:ascii="Arial" w:hAnsi="Arial" w:cs="Arial"/>
          <w:sz w:val="23"/>
          <w:szCs w:val="23"/>
        </w:rPr>
      </w:pPr>
    </w:p>
    <w:p w:rsidR="00E9449A" w:rsidRPr="0098677E" w:rsidRDefault="00AB0934" w:rsidP="00E9449A">
      <w:pPr>
        <w:rPr>
          <w:rFonts w:ascii="Arial" w:hAnsi="Arial" w:cs="Arial"/>
          <w:sz w:val="23"/>
          <w:szCs w:val="23"/>
        </w:rPr>
      </w:pPr>
      <w:hyperlink r:id="rId10" w:history="1">
        <w:r w:rsidR="00E9449A" w:rsidRPr="0098677E">
          <w:rPr>
            <w:rStyle w:val="Hyperlink"/>
            <w:rFonts w:ascii="Arial" w:hAnsi="Arial" w:cs="Arial"/>
            <w:sz w:val="23"/>
            <w:szCs w:val="23"/>
          </w:rPr>
          <w:t>www.ico.org.uk</w:t>
        </w:r>
      </w:hyperlink>
    </w:p>
    <w:p w:rsidR="008B5235" w:rsidRPr="0098677E" w:rsidRDefault="008B5235" w:rsidP="00C342B5">
      <w:pPr>
        <w:rPr>
          <w:rFonts w:ascii="Arial" w:hAnsi="Arial" w:cs="Arial"/>
          <w:sz w:val="23"/>
          <w:szCs w:val="23"/>
        </w:rPr>
      </w:pPr>
    </w:p>
    <w:p w:rsidR="00B346C3" w:rsidRPr="0098677E" w:rsidRDefault="00C342B5" w:rsidP="00C342B5">
      <w:pPr>
        <w:rPr>
          <w:rFonts w:ascii="Arial" w:hAnsi="Arial" w:cs="Arial"/>
          <w:sz w:val="23"/>
          <w:szCs w:val="23"/>
        </w:rPr>
      </w:pPr>
      <w:r w:rsidRPr="0098677E">
        <w:rPr>
          <w:rFonts w:ascii="Arial" w:hAnsi="Arial" w:cs="Arial"/>
          <w:sz w:val="23"/>
          <w:szCs w:val="23"/>
        </w:rPr>
        <w:t>Yours sincerely</w:t>
      </w:r>
      <w:r w:rsidR="00BF32E7" w:rsidRPr="0098677E">
        <w:rPr>
          <w:rFonts w:ascii="Arial" w:hAnsi="Arial" w:cs="Arial"/>
          <w:sz w:val="23"/>
          <w:szCs w:val="23"/>
        </w:rPr>
        <w:t>,</w:t>
      </w:r>
    </w:p>
    <w:p w:rsidR="00B346C3" w:rsidRDefault="00B346C3" w:rsidP="00C342B5">
      <w:pPr>
        <w:rPr>
          <w:rFonts w:ascii="Arial" w:hAnsi="Arial" w:cs="Arial"/>
          <w:sz w:val="23"/>
          <w:szCs w:val="23"/>
        </w:rPr>
      </w:pPr>
    </w:p>
    <w:p w:rsidR="009158FF" w:rsidRDefault="009158FF" w:rsidP="00C342B5">
      <w:pPr>
        <w:rPr>
          <w:rFonts w:ascii="Arial" w:hAnsi="Arial" w:cs="Arial"/>
          <w:sz w:val="23"/>
          <w:szCs w:val="23"/>
        </w:rPr>
      </w:pPr>
    </w:p>
    <w:p w:rsidR="009158FF" w:rsidRDefault="0082298E" w:rsidP="00C342B5">
      <w:pPr>
        <w:rPr>
          <w:rFonts w:ascii="Arial" w:hAnsi="Arial" w:cs="Arial"/>
          <w:sz w:val="23"/>
          <w:szCs w:val="23"/>
        </w:rPr>
      </w:pPr>
      <w:r>
        <w:rPr>
          <w:rFonts w:ascii="Arial" w:hAnsi="Arial" w:cs="Arial"/>
          <w:sz w:val="23"/>
          <w:szCs w:val="23"/>
        </w:rPr>
        <w:t>Justine Young</w:t>
      </w:r>
      <w:bookmarkStart w:id="0" w:name="_GoBack"/>
      <w:bookmarkEnd w:id="0"/>
    </w:p>
    <w:p w:rsidR="009019A8" w:rsidRDefault="009019A8" w:rsidP="00C342B5">
      <w:pPr>
        <w:rPr>
          <w:rFonts w:ascii="Arial" w:hAnsi="Arial" w:cs="Arial"/>
          <w:sz w:val="23"/>
          <w:szCs w:val="23"/>
        </w:rPr>
      </w:pPr>
    </w:p>
    <w:p w:rsidR="009019A8" w:rsidRPr="009019A8" w:rsidRDefault="009019A8" w:rsidP="009158FF">
      <w:pPr>
        <w:jc w:val="center"/>
        <w:rPr>
          <w:rFonts w:ascii="Arial" w:hAnsi="Arial" w:cs="Arial"/>
          <w:b/>
          <w:bCs/>
          <w:i/>
          <w:sz w:val="23"/>
          <w:szCs w:val="23"/>
        </w:rPr>
      </w:pPr>
      <w:r w:rsidRPr="009019A8">
        <w:rPr>
          <w:rFonts w:ascii="Arial" w:hAnsi="Arial" w:cs="Arial"/>
          <w:b/>
          <w:bCs/>
          <w:i/>
          <w:sz w:val="23"/>
          <w:szCs w:val="23"/>
        </w:rPr>
        <w:t>Worcestershire County Council</w:t>
      </w:r>
    </w:p>
    <w:p w:rsidR="009158FF" w:rsidRPr="004C769F" w:rsidRDefault="009158FF" w:rsidP="009158FF">
      <w:pPr>
        <w:jc w:val="center"/>
        <w:rPr>
          <w:rFonts w:ascii="Arial" w:hAnsi="Arial" w:cs="Arial"/>
          <w:b/>
        </w:rPr>
      </w:pPr>
      <w:r w:rsidRPr="004C769F">
        <w:rPr>
          <w:rFonts w:ascii="Arial" w:hAnsi="Arial" w:cs="Arial"/>
          <w:b/>
        </w:rPr>
        <w:t>Copyright, Designs and Patents Act 1988</w:t>
      </w:r>
    </w:p>
    <w:p w:rsidR="009158FF" w:rsidRPr="004C769F" w:rsidRDefault="009158FF" w:rsidP="009158FF">
      <w:pPr>
        <w:jc w:val="center"/>
        <w:rPr>
          <w:rFonts w:ascii="Arial" w:hAnsi="Arial" w:cs="Arial"/>
          <w:b/>
        </w:rPr>
      </w:pPr>
      <w:r w:rsidRPr="004C769F">
        <w:rPr>
          <w:rFonts w:ascii="Arial" w:hAnsi="Arial" w:cs="Arial"/>
          <w:b/>
        </w:rPr>
        <w:t>Section 11A Freedom of Information Act 2001 and</w:t>
      </w:r>
    </w:p>
    <w:p w:rsidR="009158FF" w:rsidRPr="004C769F" w:rsidRDefault="009158FF" w:rsidP="009158FF">
      <w:pPr>
        <w:jc w:val="center"/>
        <w:rPr>
          <w:rFonts w:ascii="Arial" w:hAnsi="Arial" w:cs="Arial"/>
          <w:b/>
        </w:rPr>
      </w:pPr>
      <w:r w:rsidRPr="004C769F">
        <w:rPr>
          <w:rFonts w:ascii="Arial" w:hAnsi="Arial" w:cs="Arial"/>
          <w:b/>
        </w:rPr>
        <w:t>Re-Use of Public Sector Information Regulations 2005</w:t>
      </w:r>
    </w:p>
    <w:p w:rsidR="009158FF" w:rsidRPr="004C769F" w:rsidRDefault="009158FF" w:rsidP="009158FF">
      <w:pPr>
        <w:jc w:val="both"/>
        <w:rPr>
          <w:rFonts w:ascii="Arial" w:hAnsi="Arial" w:cs="Arial"/>
          <w:sz w:val="23"/>
          <w:szCs w:val="23"/>
        </w:rPr>
      </w:pPr>
    </w:p>
    <w:p w:rsidR="009158FF" w:rsidRPr="004C769F" w:rsidRDefault="009158FF" w:rsidP="009158FF">
      <w:pPr>
        <w:jc w:val="both"/>
        <w:rPr>
          <w:rFonts w:ascii="Arial" w:hAnsi="Arial" w:cs="Arial"/>
          <w:sz w:val="23"/>
          <w:szCs w:val="23"/>
        </w:rPr>
      </w:pPr>
      <w:r w:rsidRPr="004C769F">
        <w:rPr>
          <w:rFonts w:ascii="Arial" w:hAnsi="Arial" w:cs="Arial"/>
          <w:sz w:val="23"/>
          <w:szCs w:val="23"/>
        </w:rPr>
        <w:t>The enclosed documents are supplied to you by Worcestershire County Council pursuant to its statutory duties under the Freedom of Information Act 2000 and/or the Environmental Information Regulations 2004 and are subject to copyright protection.  In most cases Worcestershire County Council will own the copyright.  However, we draw your attention to the fact that some or all the documents may be the copyright of another person or organisation.</w:t>
      </w:r>
    </w:p>
    <w:p w:rsidR="009158FF" w:rsidRPr="004C769F" w:rsidRDefault="009158FF" w:rsidP="009158FF">
      <w:pPr>
        <w:jc w:val="both"/>
        <w:rPr>
          <w:rFonts w:ascii="Arial" w:hAnsi="Arial" w:cs="Arial"/>
          <w:sz w:val="23"/>
          <w:szCs w:val="23"/>
        </w:rPr>
      </w:pPr>
    </w:p>
    <w:p w:rsidR="009158FF" w:rsidRPr="004C769F" w:rsidRDefault="009158FF" w:rsidP="009158FF">
      <w:pPr>
        <w:rPr>
          <w:rFonts w:ascii="Arial" w:hAnsi="Arial" w:cs="Arial"/>
          <w:sz w:val="23"/>
          <w:szCs w:val="23"/>
        </w:rPr>
      </w:pPr>
      <w:r w:rsidRPr="004C769F">
        <w:rPr>
          <w:rFonts w:ascii="Arial" w:hAnsi="Arial" w:cs="Arial"/>
          <w:sz w:val="23"/>
          <w:szCs w:val="23"/>
        </w:rPr>
        <w:t>The copyright owner of the information contained within the documents supplied to you in this case is Worcestershire County Council [and</w:t>
      </w:r>
      <w:proofErr w:type="gramStart"/>
      <w:r w:rsidRPr="004C769F">
        <w:rPr>
          <w:rFonts w:ascii="Arial" w:hAnsi="Arial" w:cs="Arial"/>
          <w:sz w:val="23"/>
          <w:szCs w:val="23"/>
        </w:rPr>
        <w:t>][</w:t>
      </w:r>
      <w:proofErr w:type="gramEnd"/>
      <w:r w:rsidRPr="004C769F">
        <w:rPr>
          <w:rFonts w:ascii="Arial" w:hAnsi="Arial" w:cs="Arial"/>
          <w:sz w:val="23"/>
          <w:szCs w:val="23"/>
        </w:rPr>
        <w:t>or] a third party.</w:t>
      </w:r>
    </w:p>
    <w:p w:rsidR="009158FF" w:rsidRPr="004C769F" w:rsidRDefault="009158FF" w:rsidP="009158FF">
      <w:pPr>
        <w:jc w:val="both"/>
        <w:rPr>
          <w:rFonts w:ascii="Arial" w:hAnsi="Arial" w:cs="Arial"/>
          <w:sz w:val="23"/>
          <w:szCs w:val="23"/>
        </w:rPr>
      </w:pPr>
    </w:p>
    <w:p w:rsidR="009158FF" w:rsidRPr="004C769F" w:rsidRDefault="009158FF" w:rsidP="009158FF">
      <w:pPr>
        <w:jc w:val="both"/>
        <w:rPr>
          <w:rFonts w:ascii="Arial" w:hAnsi="Arial" w:cs="Arial"/>
          <w:b/>
          <w:bCs/>
          <w:sz w:val="23"/>
          <w:szCs w:val="23"/>
          <w:u w:val="single"/>
        </w:rPr>
      </w:pPr>
      <w:r w:rsidRPr="004C769F">
        <w:rPr>
          <w:rFonts w:ascii="Arial" w:hAnsi="Arial" w:cs="Arial"/>
          <w:b/>
          <w:bCs/>
          <w:sz w:val="23"/>
          <w:szCs w:val="23"/>
          <w:u w:val="single"/>
        </w:rPr>
        <w:t>Documents where the copyright is owned by Worcestershire County</w:t>
      </w:r>
      <w:r w:rsidRPr="004C769F">
        <w:rPr>
          <w:rFonts w:ascii="Arial" w:hAnsi="Arial" w:cs="Arial"/>
          <w:sz w:val="23"/>
          <w:szCs w:val="23"/>
        </w:rPr>
        <w:t xml:space="preserve"> </w:t>
      </w:r>
      <w:r w:rsidRPr="004C769F">
        <w:rPr>
          <w:rFonts w:ascii="Arial" w:hAnsi="Arial" w:cs="Arial"/>
          <w:b/>
          <w:bCs/>
          <w:sz w:val="23"/>
          <w:szCs w:val="23"/>
          <w:u w:val="single"/>
        </w:rPr>
        <w:t xml:space="preserve">Council </w:t>
      </w:r>
    </w:p>
    <w:p w:rsidR="009158FF" w:rsidRPr="004C769F" w:rsidRDefault="009158FF" w:rsidP="009158FF">
      <w:pPr>
        <w:jc w:val="both"/>
        <w:rPr>
          <w:rFonts w:ascii="Arial" w:hAnsi="Arial" w:cs="Arial"/>
          <w:b/>
          <w:bCs/>
          <w:sz w:val="23"/>
          <w:szCs w:val="23"/>
          <w:u w:val="single"/>
        </w:rPr>
      </w:pPr>
    </w:p>
    <w:p w:rsidR="009158FF" w:rsidRDefault="009158FF" w:rsidP="009158FF">
      <w:pPr>
        <w:rPr>
          <w:rFonts w:ascii="Arial" w:hAnsi="Arial" w:cs="Arial"/>
          <w:bCs/>
          <w:sz w:val="23"/>
          <w:szCs w:val="23"/>
        </w:rPr>
      </w:pPr>
      <w:r w:rsidRPr="004C769F">
        <w:rPr>
          <w:rFonts w:ascii="Arial" w:hAnsi="Arial" w:cs="Arial"/>
          <w:bCs/>
          <w:sz w:val="23"/>
          <w:szCs w:val="23"/>
        </w:rPr>
        <w:t>For documents where the copyright is owned by Worcestershire County Council you are free to re-use any of the documents supplied in any format or medium for the following purposes: for personal use including non-commercial research purposes, private study, internal circulation within your organisation or for the purposes of news reporting. However this is subject to the information contained within the documents being used accurately and not in a misleading context. You should also identify Worcestershire County Council as the source of the information. You can find more information about our</w:t>
      </w:r>
      <w:r>
        <w:rPr>
          <w:rFonts w:ascii="Arial" w:hAnsi="Arial" w:cs="Arial"/>
          <w:bCs/>
          <w:sz w:val="23"/>
          <w:szCs w:val="23"/>
        </w:rPr>
        <w:t xml:space="preserve"> </w:t>
      </w:r>
      <w:r w:rsidRPr="004C769F">
        <w:rPr>
          <w:rFonts w:ascii="Arial" w:hAnsi="Arial" w:cs="Arial"/>
          <w:bCs/>
          <w:sz w:val="23"/>
          <w:szCs w:val="23"/>
        </w:rPr>
        <w:t>implied terms of re-use at</w:t>
      </w:r>
      <w:r>
        <w:rPr>
          <w:rFonts w:ascii="Arial" w:hAnsi="Arial" w:cs="Arial"/>
          <w:bCs/>
          <w:sz w:val="23"/>
          <w:szCs w:val="23"/>
        </w:rPr>
        <w:t>:</w:t>
      </w:r>
      <w:r w:rsidRPr="004C769F">
        <w:t xml:space="preserve"> </w:t>
      </w:r>
      <w:hyperlink r:id="rId11" w:history="1">
        <w:r w:rsidRPr="008A1616">
          <w:rPr>
            <w:rStyle w:val="Hyperlink"/>
            <w:rFonts w:ascii="Arial" w:hAnsi="Arial" w:cs="Arial"/>
            <w:bCs/>
            <w:sz w:val="23"/>
            <w:szCs w:val="23"/>
          </w:rPr>
          <w:t>http://www.worcestershire.gov.uk/download/downloads/id/3427/implied_re-use_and_copyright_licence.pdf</w:t>
        </w:r>
      </w:hyperlink>
    </w:p>
    <w:p w:rsidR="009158FF" w:rsidRPr="004C769F" w:rsidRDefault="009158FF" w:rsidP="009158FF">
      <w:pPr>
        <w:jc w:val="both"/>
        <w:rPr>
          <w:rFonts w:ascii="Arial" w:hAnsi="Arial" w:cs="Arial"/>
          <w:bCs/>
          <w:sz w:val="23"/>
          <w:szCs w:val="23"/>
        </w:rPr>
      </w:pPr>
      <w:r w:rsidRPr="004C769F">
        <w:rPr>
          <w:rFonts w:ascii="Arial" w:hAnsi="Arial" w:cs="Arial"/>
          <w:bCs/>
          <w:sz w:val="23"/>
          <w:szCs w:val="23"/>
        </w:rPr>
        <w:t xml:space="preserve">However, if you would like to re-use our documents for other purposes e.g. publishing them or using them commercially, then you will need to make a formal application under the Re-Use of Public Sector Information Regulations 2005. </w:t>
      </w:r>
    </w:p>
    <w:p w:rsidR="009158FF" w:rsidRPr="004C769F" w:rsidRDefault="009158FF" w:rsidP="009158FF">
      <w:pPr>
        <w:rPr>
          <w:rFonts w:ascii="Arial" w:hAnsi="Arial" w:cs="Arial"/>
          <w:b/>
          <w:bCs/>
          <w:sz w:val="23"/>
          <w:szCs w:val="23"/>
        </w:rPr>
      </w:pPr>
    </w:p>
    <w:p w:rsidR="009158FF" w:rsidRPr="004C769F" w:rsidRDefault="009158FF" w:rsidP="009158FF">
      <w:pPr>
        <w:rPr>
          <w:rFonts w:ascii="Arial" w:hAnsi="Arial" w:cs="Arial"/>
          <w:color w:val="0000FF"/>
          <w:sz w:val="23"/>
          <w:szCs w:val="23"/>
          <w:u w:val="single"/>
        </w:rPr>
      </w:pPr>
      <w:r w:rsidRPr="004C769F">
        <w:rPr>
          <w:rFonts w:ascii="Arial" w:hAnsi="Arial" w:cs="Arial"/>
          <w:sz w:val="23"/>
          <w:szCs w:val="23"/>
        </w:rPr>
        <w:t xml:space="preserve">You can make a formal application for re-use by writing to the Information Access Officer, Worcestershire County Council, County Hall, </w:t>
      </w:r>
      <w:smartTag w:uri="urn:schemas-microsoft-com:office:smarttags" w:element="address">
        <w:smartTag w:uri="urn:schemas-microsoft-com:office:smarttags" w:element="Street">
          <w:r w:rsidRPr="004C769F">
            <w:rPr>
              <w:rFonts w:ascii="Arial" w:hAnsi="Arial" w:cs="Arial"/>
              <w:sz w:val="23"/>
              <w:szCs w:val="23"/>
            </w:rPr>
            <w:t>Spetchley Road</w:t>
          </w:r>
        </w:smartTag>
        <w:r w:rsidRPr="004C769F">
          <w:rPr>
            <w:rFonts w:ascii="Arial" w:hAnsi="Arial" w:cs="Arial"/>
            <w:sz w:val="23"/>
            <w:szCs w:val="23"/>
          </w:rPr>
          <w:t xml:space="preserve">, </w:t>
        </w:r>
        <w:smartTag w:uri="urn:schemas-microsoft-com:office:smarttags" w:element="City">
          <w:r w:rsidRPr="004C769F">
            <w:rPr>
              <w:rFonts w:ascii="Arial" w:hAnsi="Arial" w:cs="Arial"/>
              <w:sz w:val="23"/>
              <w:szCs w:val="23"/>
            </w:rPr>
            <w:t>Worcester</w:t>
          </w:r>
        </w:smartTag>
        <w:r w:rsidRPr="004C769F">
          <w:rPr>
            <w:rFonts w:ascii="Arial" w:hAnsi="Arial" w:cs="Arial"/>
            <w:sz w:val="23"/>
            <w:szCs w:val="23"/>
          </w:rPr>
          <w:t xml:space="preserve">, </w:t>
        </w:r>
        <w:smartTag w:uri="urn:schemas-microsoft-com:office:smarttags" w:element="PostalCode">
          <w:r w:rsidRPr="004C769F">
            <w:rPr>
              <w:rFonts w:ascii="Arial" w:hAnsi="Arial" w:cs="Arial"/>
              <w:sz w:val="23"/>
              <w:szCs w:val="23"/>
            </w:rPr>
            <w:t>WR5 2NP</w:t>
          </w:r>
        </w:smartTag>
      </w:smartTag>
      <w:r w:rsidRPr="004C769F">
        <w:rPr>
          <w:rFonts w:ascii="Arial" w:hAnsi="Arial" w:cs="Arial"/>
          <w:sz w:val="23"/>
          <w:szCs w:val="23"/>
        </w:rPr>
        <w:t xml:space="preserve">. Full guidance on how to make an application to re-use our information can be found in our </w:t>
      </w:r>
      <w:r w:rsidRPr="004C769F">
        <w:rPr>
          <w:rFonts w:ascii="Arial" w:hAnsi="Arial" w:cs="Arial"/>
          <w:b/>
          <w:bCs/>
          <w:sz w:val="23"/>
          <w:szCs w:val="23"/>
        </w:rPr>
        <w:t>Re-Use Policy</w:t>
      </w:r>
      <w:r w:rsidRPr="004C769F">
        <w:rPr>
          <w:rFonts w:ascii="Arial" w:hAnsi="Arial" w:cs="Arial"/>
          <w:sz w:val="23"/>
          <w:szCs w:val="23"/>
        </w:rPr>
        <w:t xml:space="preserve"> at: </w:t>
      </w:r>
      <w:r w:rsidRPr="00E562DF">
        <w:rPr>
          <w:rFonts w:ascii="Arial" w:hAnsi="Arial" w:cs="Arial"/>
          <w:color w:val="0000FF"/>
          <w:sz w:val="23"/>
          <w:szCs w:val="23"/>
          <w:u w:val="single"/>
        </w:rPr>
        <w:t>http://www.worcestershire.gov.uk/info/20003/council_democracy_and_councillor_information/968/the_re-use_of_public_sector_information</w:t>
      </w:r>
    </w:p>
    <w:p w:rsidR="009158FF" w:rsidRDefault="009158FF" w:rsidP="009158FF"/>
    <w:p w:rsidR="009019A8" w:rsidRDefault="009019A8" w:rsidP="009158FF">
      <w:pPr>
        <w:rPr>
          <w:rFonts w:ascii="Arial" w:hAnsi="Arial" w:cs="Arial"/>
          <w:b/>
          <w:bCs/>
          <w:sz w:val="23"/>
          <w:szCs w:val="23"/>
          <w:u w:val="single"/>
        </w:rPr>
      </w:pPr>
      <w:r w:rsidRPr="009019A8">
        <w:rPr>
          <w:rFonts w:ascii="Arial" w:hAnsi="Arial" w:cs="Arial"/>
          <w:b/>
          <w:sz w:val="23"/>
          <w:szCs w:val="23"/>
          <w:u w:val="single"/>
        </w:rPr>
        <w:t xml:space="preserve">Documents </w:t>
      </w:r>
      <w:r w:rsidRPr="009019A8">
        <w:rPr>
          <w:rFonts w:ascii="Arial" w:hAnsi="Arial" w:cs="Arial"/>
          <w:b/>
          <w:bCs/>
          <w:sz w:val="23"/>
          <w:szCs w:val="23"/>
          <w:u w:val="single"/>
        </w:rPr>
        <w:t>w</w:t>
      </w:r>
      <w:r w:rsidRPr="004C769F">
        <w:rPr>
          <w:rFonts w:ascii="Arial" w:hAnsi="Arial" w:cs="Arial"/>
          <w:b/>
          <w:bCs/>
          <w:sz w:val="23"/>
          <w:szCs w:val="23"/>
          <w:u w:val="single"/>
        </w:rPr>
        <w:t>here the copyright is owned by a Third Party</w:t>
      </w:r>
    </w:p>
    <w:p w:rsidR="009019A8" w:rsidRPr="004C769F" w:rsidRDefault="009019A8" w:rsidP="009158FF"/>
    <w:p w:rsidR="009158FF" w:rsidRPr="004C769F" w:rsidRDefault="009158FF" w:rsidP="009158FF">
      <w:pPr>
        <w:jc w:val="both"/>
        <w:rPr>
          <w:rFonts w:ascii="Arial" w:hAnsi="Arial" w:cs="Arial"/>
          <w:sz w:val="23"/>
          <w:szCs w:val="23"/>
        </w:rPr>
      </w:pPr>
      <w:r w:rsidRPr="004C769F">
        <w:rPr>
          <w:rFonts w:ascii="Arial" w:hAnsi="Arial" w:cs="Arial"/>
          <w:sz w:val="23"/>
          <w:szCs w:val="23"/>
        </w:rPr>
        <w:t>For documents where the copyright is owned by an organisation or person other than Worcestershire County Council, you will need to apply direct to the copyright owner to re-use</w:t>
      </w:r>
      <w:r w:rsidR="009019A8">
        <w:rPr>
          <w:rFonts w:ascii="Arial" w:hAnsi="Arial" w:cs="Arial"/>
          <w:sz w:val="23"/>
          <w:szCs w:val="23"/>
        </w:rPr>
        <w:t xml:space="preserve"> </w:t>
      </w:r>
      <w:r w:rsidRPr="004C769F">
        <w:rPr>
          <w:rFonts w:ascii="Arial" w:hAnsi="Arial" w:cs="Arial"/>
          <w:sz w:val="23"/>
          <w:szCs w:val="23"/>
        </w:rPr>
        <w:t>them.  Where possible we can help you identify the copyright owner[s] and their contact details.</w:t>
      </w:r>
    </w:p>
    <w:p w:rsidR="009158FF" w:rsidRPr="004C769F" w:rsidRDefault="009158FF" w:rsidP="009158FF">
      <w:pPr>
        <w:jc w:val="both"/>
        <w:rPr>
          <w:rFonts w:ascii="Arial" w:hAnsi="Arial" w:cs="Arial"/>
          <w:sz w:val="23"/>
          <w:szCs w:val="23"/>
        </w:rPr>
      </w:pPr>
    </w:p>
    <w:p w:rsidR="009158FF" w:rsidRPr="004C769F" w:rsidRDefault="009158FF" w:rsidP="009158FF">
      <w:pPr>
        <w:jc w:val="both"/>
        <w:rPr>
          <w:rFonts w:ascii="Arial" w:hAnsi="Arial" w:cs="Arial"/>
          <w:sz w:val="23"/>
          <w:szCs w:val="23"/>
        </w:rPr>
      </w:pPr>
      <w:r w:rsidRPr="004C769F">
        <w:rPr>
          <w:rFonts w:ascii="Arial" w:hAnsi="Arial" w:cs="Arial"/>
          <w:sz w:val="23"/>
          <w:szCs w:val="23"/>
        </w:rPr>
        <w:t xml:space="preserve">Compliance with intellectual property right legislation is solely your responsibility and </w:t>
      </w:r>
      <w:smartTag w:uri="urn:schemas-microsoft-com:office:smarttags" w:element="place">
        <w:smartTag w:uri="urn:schemas-microsoft-com:office:smarttags" w:element="PlaceName">
          <w:r w:rsidRPr="004C769F">
            <w:rPr>
              <w:rFonts w:ascii="Arial" w:hAnsi="Arial" w:cs="Arial"/>
              <w:sz w:val="23"/>
              <w:szCs w:val="23"/>
            </w:rPr>
            <w:t>Worcestershire</w:t>
          </w:r>
        </w:smartTag>
        <w:r w:rsidRPr="004C769F">
          <w:rPr>
            <w:rFonts w:ascii="Arial" w:hAnsi="Arial" w:cs="Arial"/>
            <w:sz w:val="23"/>
            <w:szCs w:val="23"/>
          </w:rPr>
          <w:t xml:space="preserve"> </w:t>
        </w:r>
        <w:smartTag w:uri="urn:schemas-microsoft-com:office:smarttags" w:element="PlaceType">
          <w:r w:rsidRPr="004C769F">
            <w:rPr>
              <w:rFonts w:ascii="Arial" w:hAnsi="Arial" w:cs="Arial"/>
              <w:sz w:val="23"/>
              <w:szCs w:val="23"/>
            </w:rPr>
            <w:t>County</w:t>
          </w:r>
        </w:smartTag>
      </w:smartTag>
      <w:r w:rsidRPr="004C769F">
        <w:rPr>
          <w:rFonts w:ascii="Arial" w:hAnsi="Arial" w:cs="Arial"/>
          <w:sz w:val="23"/>
          <w:szCs w:val="23"/>
        </w:rPr>
        <w:t xml:space="preserve"> council accepts no liability for infringement of any intellectual property rights, including but not limited to copyright.</w:t>
      </w:r>
    </w:p>
    <w:p w:rsidR="009158FF" w:rsidRPr="004C769F" w:rsidRDefault="009158FF" w:rsidP="009158FF">
      <w:pPr>
        <w:jc w:val="both"/>
        <w:rPr>
          <w:rFonts w:ascii="Arial" w:hAnsi="Arial" w:cs="Arial"/>
          <w:b/>
          <w:bCs/>
        </w:rPr>
      </w:pPr>
    </w:p>
    <w:p w:rsidR="009158FF" w:rsidRDefault="009158FF" w:rsidP="009158FF">
      <w:pPr>
        <w:jc w:val="both"/>
        <w:rPr>
          <w:rFonts w:ascii="Arial" w:hAnsi="Arial" w:cs="Arial"/>
          <w:sz w:val="18"/>
        </w:rPr>
      </w:pPr>
    </w:p>
    <w:p w:rsidR="009158FF" w:rsidRDefault="009158FF" w:rsidP="009158FF">
      <w:pPr>
        <w:jc w:val="both"/>
        <w:rPr>
          <w:rFonts w:ascii="Arial" w:hAnsi="Arial" w:cs="Arial"/>
          <w:sz w:val="18"/>
        </w:rPr>
      </w:pPr>
    </w:p>
    <w:p w:rsidR="009158FF" w:rsidRPr="0098677E" w:rsidRDefault="009158FF" w:rsidP="009158FF">
      <w:pPr>
        <w:jc w:val="both"/>
        <w:rPr>
          <w:rFonts w:ascii="Arial" w:hAnsi="Arial" w:cs="Arial"/>
          <w:sz w:val="23"/>
          <w:szCs w:val="23"/>
        </w:rPr>
      </w:pPr>
      <w:r w:rsidRPr="004C769F">
        <w:rPr>
          <w:rFonts w:ascii="Arial" w:hAnsi="Arial" w:cs="Arial"/>
          <w:sz w:val="18"/>
        </w:rPr>
        <w:t>Re-Use and Copyright Notice version 3</w:t>
      </w:r>
      <w:r>
        <w:rPr>
          <w:rFonts w:ascii="Arial" w:hAnsi="Arial" w:cs="Arial"/>
          <w:sz w:val="18"/>
        </w:rPr>
        <w:t>.3</w:t>
      </w:r>
      <w:r w:rsidRPr="004C769F">
        <w:rPr>
          <w:rFonts w:ascii="Arial" w:hAnsi="Arial" w:cs="Arial"/>
          <w:sz w:val="18"/>
        </w:rPr>
        <w:t xml:space="preserve">, </w:t>
      </w:r>
      <w:r>
        <w:rPr>
          <w:rFonts w:ascii="Arial" w:hAnsi="Arial" w:cs="Arial"/>
          <w:sz w:val="18"/>
        </w:rPr>
        <w:t>Feb 2016</w:t>
      </w:r>
    </w:p>
    <w:sectPr w:rsidR="009158FF" w:rsidRPr="0098677E" w:rsidSect="008B5235">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34" w:rsidRDefault="00AB0934">
      <w:r>
        <w:separator/>
      </w:r>
    </w:p>
  </w:endnote>
  <w:endnote w:type="continuationSeparator" w:id="0">
    <w:p w:rsidR="00AB0934" w:rsidRDefault="00A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8" w:rsidRDefault="004A3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D3" w:rsidRPr="00986CC5" w:rsidRDefault="001010D3" w:rsidP="00986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8" w:rsidRDefault="004A3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34" w:rsidRDefault="00AB0934">
      <w:r>
        <w:separator/>
      </w:r>
    </w:p>
  </w:footnote>
  <w:footnote w:type="continuationSeparator" w:id="0">
    <w:p w:rsidR="00AB0934" w:rsidRDefault="00AB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8" w:rsidRDefault="004A3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8" w:rsidRDefault="004A3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8" w:rsidRDefault="004A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8B2"/>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1">
    <w:nsid w:val="275803E4"/>
    <w:multiLevelType w:val="multilevel"/>
    <w:tmpl w:val="EE2EFE10"/>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2">
    <w:nsid w:val="413C4FD8"/>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3">
    <w:nsid w:val="543E0C10"/>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4">
    <w:nsid w:val="57F5268B"/>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5">
    <w:nsid w:val="5D485B6B"/>
    <w:multiLevelType w:val="hybridMultilevel"/>
    <w:tmpl w:val="A29A9DA2"/>
    <w:lvl w:ilvl="0" w:tplc="08090001">
      <w:numFmt w:val="bullet"/>
      <w:lvlText w:val=""/>
      <w:lvlJc w:val="left"/>
      <w:pPr>
        <w:ind w:left="720" w:hanging="360"/>
      </w:pPr>
      <w:rPr>
        <w:rFonts w:ascii="Symbol" w:eastAsia="Times New Roman" w:hAnsi="Symbol" w:cs="Times New Roman"/>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abstractNum w:abstractNumId="6">
    <w:nsid w:val="619612B5"/>
    <w:multiLevelType w:val="multilevel"/>
    <w:tmpl w:val="B5B0D750"/>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7">
    <w:nsid w:val="6EC016DA"/>
    <w:multiLevelType w:val="hybridMultilevel"/>
    <w:tmpl w:val="BBE8313C"/>
    <w:lvl w:ilvl="0" w:tplc="08090001">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abstractNum w:abstractNumId="8">
    <w:nsid w:val="7BDD14B0"/>
    <w:multiLevelType w:val="hybridMultilevel"/>
    <w:tmpl w:val="943067FC"/>
    <w:lvl w:ilvl="0" w:tplc="08090001">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5"/>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VerticalSpacing w:val="15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FA"/>
    <w:rsid w:val="00016883"/>
    <w:rsid w:val="0004132F"/>
    <w:rsid w:val="00045826"/>
    <w:rsid w:val="00062A98"/>
    <w:rsid w:val="000719D6"/>
    <w:rsid w:val="00077718"/>
    <w:rsid w:val="0008515F"/>
    <w:rsid w:val="00086261"/>
    <w:rsid w:val="0009577D"/>
    <w:rsid w:val="000A0036"/>
    <w:rsid w:val="000A4420"/>
    <w:rsid w:val="000B2F54"/>
    <w:rsid w:val="000C4DCC"/>
    <w:rsid w:val="000E13D2"/>
    <w:rsid w:val="000E40FD"/>
    <w:rsid w:val="000E6346"/>
    <w:rsid w:val="000F4341"/>
    <w:rsid w:val="001010D3"/>
    <w:rsid w:val="00127FC3"/>
    <w:rsid w:val="001345B4"/>
    <w:rsid w:val="001675A8"/>
    <w:rsid w:val="00171170"/>
    <w:rsid w:val="00176477"/>
    <w:rsid w:val="00183348"/>
    <w:rsid w:val="00187F2F"/>
    <w:rsid w:val="00192A48"/>
    <w:rsid w:val="001A4637"/>
    <w:rsid w:val="001A7510"/>
    <w:rsid w:val="001F7295"/>
    <w:rsid w:val="00200A67"/>
    <w:rsid w:val="002242CD"/>
    <w:rsid w:val="0022690F"/>
    <w:rsid w:val="00233B7F"/>
    <w:rsid w:val="00243FA3"/>
    <w:rsid w:val="00246158"/>
    <w:rsid w:val="002515E2"/>
    <w:rsid w:val="00255047"/>
    <w:rsid w:val="0027232A"/>
    <w:rsid w:val="0027447F"/>
    <w:rsid w:val="00296203"/>
    <w:rsid w:val="00297B8F"/>
    <w:rsid w:val="002A0BB0"/>
    <w:rsid w:val="002F519C"/>
    <w:rsid w:val="002F7AC1"/>
    <w:rsid w:val="00301D87"/>
    <w:rsid w:val="0030220C"/>
    <w:rsid w:val="0030669B"/>
    <w:rsid w:val="003211A0"/>
    <w:rsid w:val="0032384D"/>
    <w:rsid w:val="00336B5E"/>
    <w:rsid w:val="003510F6"/>
    <w:rsid w:val="0035301D"/>
    <w:rsid w:val="00354FA8"/>
    <w:rsid w:val="00382D1E"/>
    <w:rsid w:val="003868A4"/>
    <w:rsid w:val="00387170"/>
    <w:rsid w:val="003B1A54"/>
    <w:rsid w:val="003D7D50"/>
    <w:rsid w:val="003E5BFA"/>
    <w:rsid w:val="003F6B0D"/>
    <w:rsid w:val="00402A1C"/>
    <w:rsid w:val="00411D21"/>
    <w:rsid w:val="004171AA"/>
    <w:rsid w:val="004174F3"/>
    <w:rsid w:val="004235D1"/>
    <w:rsid w:val="00436174"/>
    <w:rsid w:val="00470A85"/>
    <w:rsid w:val="004768E5"/>
    <w:rsid w:val="00481603"/>
    <w:rsid w:val="004825D8"/>
    <w:rsid w:val="0049326A"/>
    <w:rsid w:val="004A35D8"/>
    <w:rsid w:val="004C32D1"/>
    <w:rsid w:val="004C6C6B"/>
    <w:rsid w:val="004D5CB5"/>
    <w:rsid w:val="004E7FA9"/>
    <w:rsid w:val="00507C0A"/>
    <w:rsid w:val="00526F81"/>
    <w:rsid w:val="0053591E"/>
    <w:rsid w:val="00541567"/>
    <w:rsid w:val="00543E77"/>
    <w:rsid w:val="00596BFA"/>
    <w:rsid w:val="005A3166"/>
    <w:rsid w:val="005A5A13"/>
    <w:rsid w:val="005A67C7"/>
    <w:rsid w:val="005A71B5"/>
    <w:rsid w:val="005B5FD2"/>
    <w:rsid w:val="005D79A6"/>
    <w:rsid w:val="005E4653"/>
    <w:rsid w:val="00604019"/>
    <w:rsid w:val="0061185D"/>
    <w:rsid w:val="00613943"/>
    <w:rsid w:val="00616D1F"/>
    <w:rsid w:val="0066342B"/>
    <w:rsid w:val="00697B1F"/>
    <w:rsid w:val="006B24F6"/>
    <w:rsid w:val="006E18DB"/>
    <w:rsid w:val="006E265D"/>
    <w:rsid w:val="006E5427"/>
    <w:rsid w:val="006F665A"/>
    <w:rsid w:val="00702003"/>
    <w:rsid w:val="0070583E"/>
    <w:rsid w:val="00733930"/>
    <w:rsid w:val="00767041"/>
    <w:rsid w:val="0078338B"/>
    <w:rsid w:val="0079539A"/>
    <w:rsid w:val="00795FB3"/>
    <w:rsid w:val="00796CA9"/>
    <w:rsid w:val="007A53A7"/>
    <w:rsid w:val="007C3028"/>
    <w:rsid w:val="007C5339"/>
    <w:rsid w:val="007E54CA"/>
    <w:rsid w:val="007F5E03"/>
    <w:rsid w:val="008000EF"/>
    <w:rsid w:val="0080022E"/>
    <w:rsid w:val="008002E3"/>
    <w:rsid w:val="00814DD7"/>
    <w:rsid w:val="008158C5"/>
    <w:rsid w:val="0082298E"/>
    <w:rsid w:val="00825B6B"/>
    <w:rsid w:val="00827E0F"/>
    <w:rsid w:val="00844D7C"/>
    <w:rsid w:val="00854EDE"/>
    <w:rsid w:val="00863687"/>
    <w:rsid w:val="00865EB8"/>
    <w:rsid w:val="00876601"/>
    <w:rsid w:val="0088045F"/>
    <w:rsid w:val="008A0522"/>
    <w:rsid w:val="008B5235"/>
    <w:rsid w:val="008D15F8"/>
    <w:rsid w:val="009019A8"/>
    <w:rsid w:val="00913A42"/>
    <w:rsid w:val="009158FF"/>
    <w:rsid w:val="00923229"/>
    <w:rsid w:val="009303E5"/>
    <w:rsid w:val="0093042B"/>
    <w:rsid w:val="0095716B"/>
    <w:rsid w:val="00981C84"/>
    <w:rsid w:val="0098677E"/>
    <w:rsid w:val="00986CC5"/>
    <w:rsid w:val="00987590"/>
    <w:rsid w:val="009E5FF6"/>
    <w:rsid w:val="00A0243E"/>
    <w:rsid w:val="00A11F60"/>
    <w:rsid w:val="00A21FB5"/>
    <w:rsid w:val="00A23B4B"/>
    <w:rsid w:val="00A2410F"/>
    <w:rsid w:val="00A4796B"/>
    <w:rsid w:val="00A63D34"/>
    <w:rsid w:val="00A67711"/>
    <w:rsid w:val="00A77633"/>
    <w:rsid w:val="00A9030D"/>
    <w:rsid w:val="00AA72B2"/>
    <w:rsid w:val="00AB0934"/>
    <w:rsid w:val="00AB53F4"/>
    <w:rsid w:val="00AE1825"/>
    <w:rsid w:val="00AE3EBD"/>
    <w:rsid w:val="00AF490D"/>
    <w:rsid w:val="00B01548"/>
    <w:rsid w:val="00B02259"/>
    <w:rsid w:val="00B346C3"/>
    <w:rsid w:val="00B57A1E"/>
    <w:rsid w:val="00B70A47"/>
    <w:rsid w:val="00B86662"/>
    <w:rsid w:val="00BB5965"/>
    <w:rsid w:val="00BC61C8"/>
    <w:rsid w:val="00BD1770"/>
    <w:rsid w:val="00BE24D5"/>
    <w:rsid w:val="00BF32E7"/>
    <w:rsid w:val="00C14928"/>
    <w:rsid w:val="00C3388E"/>
    <w:rsid w:val="00C342B5"/>
    <w:rsid w:val="00C3689A"/>
    <w:rsid w:val="00C40363"/>
    <w:rsid w:val="00C4156F"/>
    <w:rsid w:val="00C44638"/>
    <w:rsid w:val="00C6126C"/>
    <w:rsid w:val="00C625F4"/>
    <w:rsid w:val="00C7671D"/>
    <w:rsid w:val="00C87759"/>
    <w:rsid w:val="00C948A7"/>
    <w:rsid w:val="00C96A5F"/>
    <w:rsid w:val="00CB0FC5"/>
    <w:rsid w:val="00CD3087"/>
    <w:rsid w:val="00D06CF0"/>
    <w:rsid w:val="00D3700E"/>
    <w:rsid w:val="00D374A8"/>
    <w:rsid w:val="00D53578"/>
    <w:rsid w:val="00D73120"/>
    <w:rsid w:val="00D816C6"/>
    <w:rsid w:val="00D93A77"/>
    <w:rsid w:val="00DA1B34"/>
    <w:rsid w:val="00DC67A3"/>
    <w:rsid w:val="00DC6B21"/>
    <w:rsid w:val="00DD48AE"/>
    <w:rsid w:val="00DD6838"/>
    <w:rsid w:val="00DE065B"/>
    <w:rsid w:val="00DE21C7"/>
    <w:rsid w:val="00E06602"/>
    <w:rsid w:val="00E1153B"/>
    <w:rsid w:val="00E17208"/>
    <w:rsid w:val="00E17239"/>
    <w:rsid w:val="00E263C1"/>
    <w:rsid w:val="00E37ECF"/>
    <w:rsid w:val="00E428DF"/>
    <w:rsid w:val="00E52F05"/>
    <w:rsid w:val="00E748B8"/>
    <w:rsid w:val="00E85923"/>
    <w:rsid w:val="00E9449A"/>
    <w:rsid w:val="00E9507E"/>
    <w:rsid w:val="00EB402A"/>
    <w:rsid w:val="00EC2A85"/>
    <w:rsid w:val="00ED7155"/>
    <w:rsid w:val="00EF77DC"/>
    <w:rsid w:val="00F0473C"/>
    <w:rsid w:val="00F22180"/>
    <w:rsid w:val="00F30512"/>
    <w:rsid w:val="00F600CD"/>
    <w:rsid w:val="00F80E33"/>
    <w:rsid w:val="00F82BAF"/>
    <w:rsid w:val="00F839C7"/>
    <w:rsid w:val="00F91FFA"/>
    <w:rsid w:val="00FA69F5"/>
    <w:rsid w:val="00FC0CCE"/>
    <w:rsid w:val="00FC5E24"/>
    <w:rsid w:val="00FD01FC"/>
    <w:rsid w:val="00FE37CE"/>
    <w:rsid w:val="00FE64DC"/>
    <w:rsid w:val="00FF3079"/>
    <w:rsid w:val="00FF3AD0"/>
    <w:rsid w:val="00FF4598"/>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700E"/>
    <w:rPr>
      <w:sz w:val="24"/>
      <w:szCs w:val="24"/>
      <w:lang w:eastAsia="en-US"/>
    </w:rPr>
  </w:style>
  <w:style w:type="paragraph" w:styleId="Heading1">
    <w:name w:val="heading 1"/>
    <w:basedOn w:val="Normal"/>
    <w:next w:val="Normal"/>
    <w:qFormat/>
    <w:rsid w:val="00D3700E"/>
    <w:pPr>
      <w:keepNext/>
      <w:framePr w:hSpace="180" w:wrap="auto" w:vAnchor="text" w:hAnchor="margin" w:xAlign="center" w:y="1729"/>
      <w:widowControl w:val="0"/>
      <w:autoSpaceDE w:val="0"/>
      <w:autoSpaceDN w:val="0"/>
      <w:adjustRightInd w:val="0"/>
      <w:ind w:right="-483"/>
      <w:outlineLvl w:val="0"/>
    </w:pPr>
    <w:rPr>
      <w:rFonts w:ascii="Arial" w:hAnsi="Arial" w:cs="Arial"/>
      <w:b/>
      <w:bCs/>
      <w:spacing w:val="40"/>
      <w:sz w:val="2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00E"/>
    <w:pPr>
      <w:tabs>
        <w:tab w:val="center" w:pos="4153"/>
        <w:tab w:val="right" w:pos="8306"/>
      </w:tabs>
    </w:pPr>
  </w:style>
  <w:style w:type="paragraph" w:styleId="Footer">
    <w:name w:val="footer"/>
    <w:basedOn w:val="Normal"/>
    <w:semiHidden/>
    <w:rsid w:val="00D3700E"/>
    <w:pPr>
      <w:tabs>
        <w:tab w:val="center" w:pos="4153"/>
        <w:tab w:val="right" w:pos="8306"/>
      </w:tabs>
    </w:pPr>
  </w:style>
  <w:style w:type="paragraph" w:styleId="NormalWeb">
    <w:name w:val="Normal (Web)"/>
    <w:basedOn w:val="Normal"/>
    <w:uiPriority w:val="99"/>
    <w:unhideWhenUsed/>
    <w:rsid w:val="00DD48AE"/>
    <w:pPr>
      <w:spacing w:before="100" w:beforeAutospacing="1" w:after="100" w:afterAutospacing="1"/>
    </w:pPr>
    <w:rPr>
      <w:lang w:eastAsia="en-GB"/>
    </w:rPr>
  </w:style>
  <w:style w:type="character" w:styleId="Strong">
    <w:name w:val="Strong"/>
    <w:uiPriority w:val="22"/>
    <w:qFormat/>
    <w:rsid w:val="00DD48AE"/>
    <w:rPr>
      <w:b/>
      <w:bCs/>
    </w:rPr>
  </w:style>
  <w:style w:type="character" w:styleId="Hyperlink">
    <w:name w:val="Hyperlink"/>
    <w:unhideWhenUsed/>
    <w:rsid w:val="0008515F"/>
    <w:rPr>
      <w:color w:val="0000FF"/>
      <w:u w:val="single"/>
    </w:rPr>
  </w:style>
  <w:style w:type="paragraph" w:styleId="BalloonText">
    <w:name w:val="Balloon Text"/>
    <w:basedOn w:val="Normal"/>
    <w:link w:val="BalloonTextChar"/>
    <w:uiPriority w:val="99"/>
    <w:semiHidden/>
    <w:unhideWhenUsed/>
    <w:rsid w:val="001A7510"/>
    <w:rPr>
      <w:rFonts w:ascii="Tahoma" w:hAnsi="Tahoma" w:cs="Tahoma"/>
      <w:sz w:val="16"/>
      <w:szCs w:val="16"/>
    </w:rPr>
  </w:style>
  <w:style w:type="character" w:customStyle="1" w:styleId="BalloonTextChar">
    <w:name w:val="Balloon Text Char"/>
    <w:link w:val="BalloonText"/>
    <w:uiPriority w:val="99"/>
    <w:semiHidden/>
    <w:rsid w:val="001A7510"/>
    <w:rPr>
      <w:rFonts w:ascii="Tahoma" w:hAnsi="Tahoma" w:cs="Tahoma"/>
      <w:sz w:val="16"/>
      <w:szCs w:val="16"/>
      <w:lang w:eastAsia="en-US"/>
    </w:rPr>
  </w:style>
  <w:style w:type="paragraph" w:styleId="ListParagraph">
    <w:name w:val="List Paragraph"/>
    <w:basedOn w:val="Normal"/>
    <w:uiPriority w:val="34"/>
    <w:qFormat/>
    <w:rsid w:val="004E7FA9"/>
    <w:pPr>
      <w:ind w:left="720"/>
      <w:contextualSpacing/>
    </w:pPr>
  </w:style>
  <w:style w:type="character" w:customStyle="1" w:styleId="HeaderChar">
    <w:name w:val="Header Char"/>
    <w:basedOn w:val="DefaultParagraphFont"/>
    <w:link w:val="Header"/>
    <w:uiPriority w:val="99"/>
    <w:rsid w:val="00EC2A85"/>
    <w:rPr>
      <w:sz w:val="24"/>
      <w:szCs w:val="24"/>
      <w:lang w:eastAsia="en-US"/>
    </w:rPr>
  </w:style>
  <w:style w:type="table" w:styleId="TableGrid">
    <w:name w:val="Table Grid"/>
    <w:basedOn w:val="TableNormal"/>
    <w:uiPriority w:val="59"/>
    <w:rsid w:val="00A2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E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5FF6"/>
    <w:rPr>
      <w:rFonts w:ascii="Courier New" w:hAnsi="Courier New" w:cs="Courier New"/>
    </w:rPr>
  </w:style>
  <w:style w:type="character" w:customStyle="1" w:styleId="maincontenttable1">
    <w:name w:val="maincontenttable1"/>
    <w:basedOn w:val="DefaultParagraphFont"/>
    <w:rsid w:val="00E9449A"/>
    <w:rPr>
      <w:color w:val="000000"/>
      <w:sz w:val="18"/>
      <w:szCs w:val="18"/>
      <w:shd w:val="clear" w:color="auto" w:fill="FFFFFF"/>
    </w:rPr>
  </w:style>
  <w:style w:type="paragraph" w:styleId="BodyText3">
    <w:name w:val="Body Text 3"/>
    <w:basedOn w:val="Normal"/>
    <w:link w:val="BodyText3Char"/>
    <w:rsid w:val="00E9449A"/>
    <w:rPr>
      <w:rFonts w:ascii="Arial" w:hAnsi="Arial" w:cs="Arial"/>
      <w:sz w:val="23"/>
    </w:rPr>
  </w:style>
  <w:style w:type="character" w:customStyle="1" w:styleId="BodyText3Char">
    <w:name w:val="Body Text 3 Char"/>
    <w:basedOn w:val="DefaultParagraphFont"/>
    <w:link w:val="BodyText3"/>
    <w:rsid w:val="00E9449A"/>
    <w:rPr>
      <w:rFonts w:ascii="Arial" w:hAnsi="Arial" w:cs="Arial"/>
      <w:sz w:val="23"/>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700E"/>
    <w:rPr>
      <w:sz w:val="24"/>
      <w:szCs w:val="24"/>
      <w:lang w:eastAsia="en-US"/>
    </w:rPr>
  </w:style>
  <w:style w:type="paragraph" w:styleId="Heading1">
    <w:name w:val="heading 1"/>
    <w:basedOn w:val="Normal"/>
    <w:next w:val="Normal"/>
    <w:qFormat/>
    <w:rsid w:val="00D3700E"/>
    <w:pPr>
      <w:keepNext/>
      <w:framePr w:hSpace="180" w:wrap="auto" w:vAnchor="text" w:hAnchor="margin" w:xAlign="center" w:y="1729"/>
      <w:widowControl w:val="0"/>
      <w:autoSpaceDE w:val="0"/>
      <w:autoSpaceDN w:val="0"/>
      <w:adjustRightInd w:val="0"/>
      <w:ind w:right="-483"/>
      <w:outlineLvl w:val="0"/>
    </w:pPr>
    <w:rPr>
      <w:rFonts w:ascii="Arial" w:hAnsi="Arial" w:cs="Arial"/>
      <w:b/>
      <w:bCs/>
      <w:spacing w:val="40"/>
      <w:sz w:val="2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00E"/>
    <w:pPr>
      <w:tabs>
        <w:tab w:val="center" w:pos="4153"/>
        <w:tab w:val="right" w:pos="8306"/>
      </w:tabs>
    </w:pPr>
  </w:style>
  <w:style w:type="paragraph" w:styleId="Footer">
    <w:name w:val="footer"/>
    <w:basedOn w:val="Normal"/>
    <w:semiHidden/>
    <w:rsid w:val="00D3700E"/>
    <w:pPr>
      <w:tabs>
        <w:tab w:val="center" w:pos="4153"/>
        <w:tab w:val="right" w:pos="8306"/>
      </w:tabs>
    </w:pPr>
  </w:style>
  <w:style w:type="paragraph" w:styleId="NormalWeb">
    <w:name w:val="Normal (Web)"/>
    <w:basedOn w:val="Normal"/>
    <w:uiPriority w:val="99"/>
    <w:unhideWhenUsed/>
    <w:rsid w:val="00DD48AE"/>
    <w:pPr>
      <w:spacing w:before="100" w:beforeAutospacing="1" w:after="100" w:afterAutospacing="1"/>
    </w:pPr>
    <w:rPr>
      <w:lang w:eastAsia="en-GB"/>
    </w:rPr>
  </w:style>
  <w:style w:type="character" w:styleId="Strong">
    <w:name w:val="Strong"/>
    <w:uiPriority w:val="22"/>
    <w:qFormat/>
    <w:rsid w:val="00DD48AE"/>
    <w:rPr>
      <w:b/>
      <w:bCs/>
    </w:rPr>
  </w:style>
  <w:style w:type="character" w:styleId="Hyperlink">
    <w:name w:val="Hyperlink"/>
    <w:unhideWhenUsed/>
    <w:rsid w:val="0008515F"/>
    <w:rPr>
      <w:color w:val="0000FF"/>
      <w:u w:val="single"/>
    </w:rPr>
  </w:style>
  <w:style w:type="paragraph" w:styleId="BalloonText">
    <w:name w:val="Balloon Text"/>
    <w:basedOn w:val="Normal"/>
    <w:link w:val="BalloonTextChar"/>
    <w:uiPriority w:val="99"/>
    <w:semiHidden/>
    <w:unhideWhenUsed/>
    <w:rsid w:val="001A7510"/>
    <w:rPr>
      <w:rFonts w:ascii="Tahoma" w:hAnsi="Tahoma" w:cs="Tahoma"/>
      <w:sz w:val="16"/>
      <w:szCs w:val="16"/>
    </w:rPr>
  </w:style>
  <w:style w:type="character" w:customStyle="1" w:styleId="BalloonTextChar">
    <w:name w:val="Balloon Text Char"/>
    <w:link w:val="BalloonText"/>
    <w:uiPriority w:val="99"/>
    <w:semiHidden/>
    <w:rsid w:val="001A7510"/>
    <w:rPr>
      <w:rFonts w:ascii="Tahoma" w:hAnsi="Tahoma" w:cs="Tahoma"/>
      <w:sz w:val="16"/>
      <w:szCs w:val="16"/>
      <w:lang w:eastAsia="en-US"/>
    </w:rPr>
  </w:style>
  <w:style w:type="paragraph" w:styleId="ListParagraph">
    <w:name w:val="List Paragraph"/>
    <w:basedOn w:val="Normal"/>
    <w:uiPriority w:val="34"/>
    <w:qFormat/>
    <w:rsid w:val="004E7FA9"/>
    <w:pPr>
      <w:ind w:left="720"/>
      <w:contextualSpacing/>
    </w:pPr>
  </w:style>
  <w:style w:type="character" w:customStyle="1" w:styleId="HeaderChar">
    <w:name w:val="Header Char"/>
    <w:basedOn w:val="DefaultParagraphFont"/>
    <w:link w:val="Header"/>
    <w:uiPriority w:val="99"/>
    <w:rsid w:val="00EC2A85"/>
    <w:rPr>
      <w:sz w:val="24"/>
      <w:szCs w:val="24"/>
      <w:lang w:eastAsia="en-US"/>
    </w:rPr>
  </w:style>
  <w:style w:type="table" w:styleId="TableGrid">
    <w:name w:val="Table Grid"/>
    <w:basedOn w:val="TableNormal"/>
    <w:uiPriority w:val="59"/>
    <w:rsid w:val="00A2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E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5FF6"/>
    <w:rPr>
      <w:rFonts w:ascii="Courier New" w:hAnsi="Courier New" w:cs="Courier New"/>
    </w:rPr>
  </w:style>
  <w:style w:type="character" w:customStyle="1" w:styleId="maincontenttable1">
    <w:name w:val="maincontenttable1"/>
    <w:basedOn w:val="DefaultParagraphFont"/>
    <w:rsid w:val="00E9449A"/>
    <w:rPr>
      <w:color w:val="000000"/>
      <w:sz w:val="18"/>
      <w:szCs w:val="18"/>
      <w:shd w:val="clear" w:color="auto" w:fill="FFFFFF"/>
    </w:rPr>
  </w:style>
  <w:style w:type="paragraph" w:styleId="BodyText3">
    <w:name w:val="Body Text 3"/>
    <w:basedOn w:val="Normal"/>
    <w:link w:val="BodyText3Char"/>
    <w:rsid w:val="00E9449A"/>
    <w:rPr>
      <w:rFonts w:ascii="Arial" w:hAnsi="Arial" w:cs="Arial"/>
      <w:sz w:val="23"/>
    </w:rPr>
  </w:style>
  <w:style w:type="character" w:customStyle="1" w:styleId="BodyText3Char">
    <w:name w:val="Body Text 3 Char"/>
    <w:basedOn w:val="DefaultParagraphFont"/>
    <w:link w:val="BodyText3"/>
    <w:rsid w:val="00E9449A"/>
    <w:rPr>
      <w:rFonts w:ascii="Arial" w:hAnsi="Arial" w:cs="Arial"/>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743">
      <w:bodyDiv w:val="1"/>
      <w:marLeft w:val="0"/>
      <w:marRight w:val="0"/>
      <w:marTop w:val="0"/>
      <w:marBottom w:val="0"/>
      <w:divBdr>
        <w:top w:val="none" w:sz="0" w:space="0" w:color="auto"/>
        <w:left w:val="none" w:sz="0" w:space="0" w:color="auto"/>
        <w:bottom w:val="none" w:sz="0" w:space="0" w:color="auto"/>
        <w:right w:val="none" w:sz="0" w:space="0" w:color="auto"/>
      </w:divBdr>
    </w:div>
    <w:div w:id="673845784">
      <w:bodyDiv w:val="1"/>
      <w:marLeft w:val="0"/>
      <w:marRight w:val="0"/>
      <w:marTop w:val="0"/>
      <w:marBottom w:val="0"/>
      <w:divBdr>
        <w:top w:val="none" w:sz="0" w:space="0" w:color="auto"/>
        <w:left w:val="none" w:sz="0" w:space="0" w:color="auto"/>
        <w:bottom w:val="none" w:sz="0" w:space="0" w:color="auto"/>
        <w:right w:val="none" w:sz="0" w:space="0" w:color="auto"/>
      </w:divBdr>
      <w:divsChild>
        <w:div w:id="1497263583">
          <w:marLeft w:val="0"/>
          <w:marRight w:val="0"/>
          <w:marTop w:val="100"/>
          <w:marBottom w:val="100"/>
          <w:divBdr>
            <w:top w:val="none" w:sz="0" w:space="0" w:color="auto"/>
            <w:left w:val="none" w:sz="0" w:space="0" w:color="auto"/>
            <w:bottom w:val="none" w:sz="0" w:space="0" w:color="auto"/>
            <w:right w:val="none" w:sz="0" w:space="0" w:color="auto"/>
          </w:divBdr>
          <w:divsChild>
            <w:div w:id="129321251">
              <w:marLeft w:val="0"/>
              <w:marRight w:val="0"/>
              <w:marTop w:val="0"/>
              <w:marBottom w:val="0"/>
              <w:divBdr>
                <w:top w:val="none" w:sz="0" w:space="0" w:color="auto"/>
                <w:left w:val="none" w:sz="0" w:space="0" w:color="auto"/>
                <w:bottom w:val="none" w:sz="0" w:space="0" w:color="auto"/>
                <w:right w:val="none" w:sz="0" w:space="0" w:color="auto"/>
              </w:divBdr>
              <w:divsChild>
                <w:div w:id="1512452069">
                  <w:marLeft w:val="0"/>
                  <w:marRight w:val="0"/>
                  <w:marTop w:val="0"/>
                  <w:marBottom w:val="0"/>
                  <w:divBdr>
                    <w:top w:val="none" w:sz="0" w:space="0" w:color="auto"/>
                    <w:left w:val="none" w:sz="0" w:space="0" w:color="auto"/>
                    <w:bottom w:val="none" w:sz="0" w:space="0" w:color="auto"/>
                    <w:right w:val="none" w:sz="0" w:space="0" w:color="auto"/>
                  </w:divBdr>
                  <w:divsChild>
                    <w:div w:id="239487494">
                      <w:marLeft w:val="0"/>
                      <w:marRight w:val="0"/>
                      <w:marTop w:val="0"/>
                      <w:marBottom w:val="0"/>
                      <w:divBdr>
                        <w:top w:val="none" w:sz="0" w:space="0" w:color="auto"/>
                        <w:left w:val="none" w:sz="0" w:space="0" w:color="auto"/>
                        <w:bottom w:val="none" w:sz="0" w:space="0" w:color="auto"/>
                        <w:right w:val="none" w:sz="0" w:space="0" w:color="auto"/>
                      </w:divBdr>
                      <w:divsChild>
                        <w:div w:id="365066332">
                          <w:marLeft w:val="0"/>
                          <w:marRight w:val="0"/>
                          <w:marTop w:val="120"/>
                          <w:marBottom w:val="0"/>
                          <w:divBdr>
                            <w:top w:val="none" w:sz="0" w:space="0" w:color="auto"/>
                            <w:left w:val="none" w:sz="0" w:space="0" w:color="auto"/>
                            <w:bottom w:val="none" w:sz="0" w:space="0" w:color="auto"/>
                            <w:right w:val="none" w:sz="0" w:space="0" w:color="auto"/>
                          </w:divBdr>
                          <w:divsChild>
                            <w:div w:id="6174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08219">
      <w:bodyDiv w:val="1"/>
      <w:marLeft w:val="0"/>
      <w:marRight w:val="0"/>
      <w:marTop w:val="0"/>
      <w:marBottom w:val="0"/>
      <w:divBdr>
        <w:top w:val="none" w:sz="0" w:space="0" w:color="auto"/>
        <w:left w:val="none" w:sz="0" w:space="0" w:color="auto"/>
        <w:bottom w:val="none" w:sz="0" w:space="0" w:color="auto"/>
        <w:right w:val="none" w:sz="0" w:space="0" w:color="auto"/>
      </w:divBdr>
    </w:div>
    <w:div w:id="1165583082">
      <w:bodyDiv w:val="1"/>
      <w:marLeft w:val="0"/>
      <w:marRight w:val="0"/>
      <w:marTop w:val="0"/>
      <w:marBottom w:val="0"/>
      <w:divBdr>
        <w:top w:val="none" w:sz="0" w:space="0" w:color="auto"/>
        <w:left w:val="none" w:sz="0" w:space="0" w:color="auto"/>
        <w:bottom w:val="none" w:sz="0" w:space="0" w:color="auto"/>
        <w:right w:val="none" w:sz="0" w:space="0" w:color="auto"/>
      </w:divBdr>
    </w:div>
    <w:div w:id="1206064834">
      <w:bodyDiv w:val="1"/>
      <w:marLeft w:val="0"/>
      <w:marRight w:val="0"/>
      <w:marTop w:val="0"/>
      <w:marBottom w:val="0"/>
      <w:divBdr>
        <w:top w:val="none" w:sz="0" w:space="0" w:color="auto"/>
        <w:left w:val="none" w:sz="0" w:space="0" w:color="auto"/>
        <w:bottom w:val="none" w:sz="0" w:space="0" w:color="auto"/>
        <w:right w:val="none" w:sz="0" w:space="0" w:color="auto"/>
      </w:divBdr>
    </w:div>
    <w:div w:id="1379934361">
      <w:bodyDiv w:val="1"/>
      <w:marLeft w:val="0"/>
      <w:marRight w:val="0"/>
      <w:marTop w:val="0"/>
      <w:marBottom w:val="0"/>
      <w:divBdr>
        <w:top w:val="none" w:sz="0" w:space="0" w:color="auto"/>
        <w:left w:val="none" w:sz="0" w:space="0" w:color="auto"/>
        <w:bottom w:val="none" w:sz="0" w:space="0" w:color="auto"/>
        <w:right w:val="none" w:sz="0" w:space="0" w:color="auto"/>
      </w:divBdr>
    </w:div>
    <w:div w:id="1450512837">
      <w:bodyDiv w:val="1"/>
      <w:marLeft w:val="0"/>
      <w:marRight w:val="0"/>
      <w:marTop w:val="0"/>
      <w:marBottom w:val="0"/>
      <w:divBdr>
        <w:top w:val="none" w:sz="0" w:space="0" w:color="auto"/>
        <w:left w:val="none" w:sz="0" w:space="0" w:color="auto"/>
        <w:bottom w:val="none" w:sz="0" w:space="0" w:color="auto"/>
        <w:right w:val="none" w:sz="0" w:space="0" w:color="auto"/>
      </w:divBdr>
    </w:div>
    <w:div w:id="18564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cestershire.gov.uk/download/downloads/id/3427/implied_re-use_and_copyright_licen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cestershire.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sfield\Desktop\Oneserve%20Customer%20letters%20-%20master\11112015\Literature%20requests\BB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BBApplicationForm</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Q_uick Q_uery</vt:lpstr>
    </vt:vector>
  </TitlesOfParts>
  <Company>Worcestershire County Council</Company>
  <LinksUpToDate>false</LinksUpToDate>
  <CharactersWithSpaces>4598</CharactersWithSpaces>
  <SharedDoc>false</SharedDoc>
  <HLinks>
    <vt:vector size="12" baseType="variant">
      <vt:variant>
        <vt:i4>2556017</vt:i4>
      </vt:variant>
      <vt:variant>
        <vt:i4>3</vt:i4>
      </vt:variant>
      <vt:variant>
        <vt:i4>0</vt:i4>
      </vt:variant>
      <vt:variant>
        <vt:i4>5</vt:i4>
      </vt:variant>
      <vt:variant>
        <vt:lpwstr>http://www.worcestershire.gov.uk/bluebadge</vt:lpwstr>
      </vt:variant>
      <vt:variant>
        <vt:lpwstr/>
      </vt:variant>
      <vt:variant>
        <vt:i4>3145767</vt:i4>
      </vt:variant>
      <vt:variant>
        <vt:i4>0</vt:i4>
      </vt:variant>
      <vt:variant>
        <vt:i4>0</vt:i4>
      </vt:variant>
      <vt:variant>
        <vt:i4>5</vt:i4>
      </vt:variant>
      <vt:variant>
        <vt:lpwstr>http://www.whub.org.uk/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Q_uick Q_uery</dc:title>
  <dc:creator>Mansfield, Sarah (RES)</dc:creator>
  <cp:lastModifiedBy>Young, Justine</cp:lastModifiedBy>
  <cp:revision>2</cp:revision>
  <cp:lastPrinted>1901-01-01T00:00:00Z</cp:lastPrinted>
  <dcterms:created xsi:type="dcterms:W3CDTF">2018-09-03T10:12:00Z</dcterms:created>
  <dcterms:modified xsi:type="dcterms:W3CDTF">2018-09-03T10:12:00Z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