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B3607" w14:textId="77777777" w:rsidR="0076480E" w:rsidRDefault="0076480E" w:rsidP="00B329F0">
      <w:pPr>
        <w:rPr>
          <w:rFonts w:cstheme="minorHAnsi"/>
        </w:rPr>
      </w:pPr>
      <w:bookmarkStart w:id="0" w:name="_GoBack"/>
      <w:bookmarkEnd w:id="0"/>
    </w:p>
    <w:p w14:paraId="6D649397" w14:textId="77777777" w:rsidR="0076480E" w:rsidRDefault="0076480E" w:rsidP="00B329F0">
      <w:pPr>
        <w:rPr>
          <w:rFonts w:cstheme="minorHAnsi"/>
        </w:rPr>
      </w:pPr>
    </w:p>
    <w:p w14:paraId="467EFB05" w14:textId="77777777" w:rsidR="0076480E" w:rsidRDefault="0076480E" w:rsidP="00B329F0">
      <w:pPr>
        <w:rPr>
          <w:rFonts w:cstheme="minorHAnsi"/>
        </w:rPr>
      </w:pPr>
    </w:p>
    <w:p w14:paraId="40885BE3" w14:textId="6B540A0E" w:rsidR="00D20C54" w:rsidRDefault="004968F2" w:rsidP="00D20C54">
      <w:pPr>
        <w:rPr>
          <w:rFonts w:ascii="Arial" w:hAnsi="Arial" w:cs="Arial"/>
          <w:b/>
          <w:sz w:val="24"/>
          <w:szCs w:val="24"/>
        </w:rPr>
      </w:pPr>
      <w:r w:rsidRPr="00B23400">
        <w:rPr>
          <w:rFonts w:ascii="Arial" w:hAnsi="Arial" w:cs="Arial"/>
          <w:b/>
          <w:sz w:val="24"/>
          <w:szCs w:val="24"/>
        </w:rPr>
        <w:t xml:space="preserve">Response to </w:t>
      </w:r>
      <w:r w:rsidR="00102A04">
        <w:rPr>
          <w:rFonts w:ascii="Arial" w:hAnsi="Arial" w:cs="Arial"/>
          <w:b/>
          <w:sz w:val="24"/>
          <w:szCs w:val="24"/>
        </w:rPr>
        <w:t>FOI</w:t>
      </w:r>
      <w:r w:rsidR="00766DCF">
        <w:rPr>
          <w:rFonts w:ascii="Arial" w:hAnsi="Arial" w:cs="Arial"/>
          <w:b/>
          <w:sz w:val="24"/>
          <w:szCs w:val="24"/>
        </w:rPr>
        <w:t>4</w:t>
      </w:r>
      <w:r w:rsidR="005913A1">
        <w:rPr>
          <w:rFonts w:ascii="Arial" w:hAnsi="Arial" w:cs="Arial"/>
          <w:b/>
          <w:sz w:val="24"/>
          <w:szCs w:val="24"/>
        </w:rPr>
        <w:t>58</w:t>
      </w:r>
    </w:p>
    <w:p w14:paraId="15DA4791" w14:textId="77777777" w:rsidR="006403FE" w:rsidRPr="00F10D69" w:rsidRDefault="006403FE" w:rsidP="00D20C54">
      <w:pPr>
        <w:rPr>
          <w:rFonts w:ascii="Arial" w:hAnsi="Arial" w:cs="Arial"/>
          <w:b/>
          <w:sz w:val="24"/>
          <w:szCs w:val="24"/>
        </w:rPr>
      </w:pPr>
    </w:p>
    <w:p w14:paraId="71F853E6" w14:textId="5EB790AB" w:rsidR="006403FE" w:rsidRPr="00F10D69" w:rsidRDefault="006403FE" w:rsidP="00D20C54">
      <w:pPr>
        <w:rPr>
          <w:rFonts w:ascii="Arial" w:hAnsi="Arial" w:cs="Arial"/>
          <w:b/>
          <w:sz w:val="24"/>
          <w:szCs w:val="24"/>
        </w:rPr>
      </w:pPr>
      <w:r w:rsidRPr="00F10D69">
        <w:rPr>
          <w:rFonts w:ascii="Arial" w:hAnsi="Arial" w:cs="Arial"/>
          <w:b/>
          <w:sz w:val="24"/>
          <w:szCs w:val="24"/>
        </w:rPr>
        <w:t>Request</w:t>
      </w:r>
    </w:p>
    <w:p w14:paraId="1212B273" w14:textId="77777777" w:rsidR="005913A1" w:rsidRPr="00F10D69" w:rsidRDefault="005913A1" w:rsidP="00D20C54">
      <w:pPr>
        <w:rPr>
          <w:rFonts w:ascii="Arial" w:hAnsi="Arial" w:cs="Arial"/>
          <w:b/>
          <w:sz w:val="24"/>
          <w:szCs w:val="24"/>
        </w:rPr>
      </w:pPr>
    </w:p>
    <w:p w14:paraId="43BDCB4F" w14:textId="77777777" w:rsidR="005913A1" w:rsidRPr="00F10D69" w:rsidRDefault="005913A1" w:rsidP="005913A1">
      <w:pPr>
        <w:pStyle w:val="PlainText"/>
        <w:rPr>
          <w:rFonts w:ascii="Arial" w:hAnsi="Arial" w:cs="Arial"/>
          <w:sz w:val="24"/>
          <w:szCs w:val="24"/>
        </w:rPr>
      </w:pPr>
      <w:r w:rsidRPr="00F10D69">
        <w:rPr>
          <w:rFonts w:ascii="Arial" w:hAnsi="Arial" w:cs="Arial"/>
          <w:sz w:val="24"/>
          <w:szCs w:val="24"/>
        </w:rPr>
        <w:t>I am led to understand:</w:t>
      </w:r>
    </w:p>
    <w:p w14:paraId="632D620D" w14:textId="77777777" w:rsidR="005913A1" w:rsidRPr="00F10D69" w:rsidRDefault="005913A1" w:rsidP="005913A1">
      <w:pPr>
        <w:pStyle w:val="PlainText"/>
        <w:rPr>
          <w:rFonts w:ascii="Arial" w:hAnsi="Arial" w:cs="Arial"/>
          <w:sz w:val="24"/>
          <w:szCs w:val="24"/>
        </w:rPr>
      </w:pPr>
    </w:p>
    <w:p w14:paraId="5F176A15" w14:textId="77777777" w:rsidR="005913A1" w:rsidRPr="00F10D69" w:rsidRDefault="005913A1" w:rsidP="005913A1">
      <w:pPr>
        <w:pStyle w:val="PlainText"/>
        <w:rPr>
          <w:rFonts w:ascii="Arial" w:hAnsi="Arial" w:cs="Arial"/>
          <w:sz w:val="24"/>
          <w:szCs w:val="24"/>
        </w:rPr>
      </w:pPr>
      <w:r w:rsidRPr="00F10D69">
        <w:rPr>
          <w:rFonts w:ascii="Arial" w:hAnsi="Arial" w:cs="Arial"/>
          <w:sz w:val="24"/>
          <w:szCs w:val="24"/>
        </w:rPr>
        <w:t>-</w:t>
      </w:r>
      <w:r w:rsidRPr="00F10D69">
        <w:rPr>
          <w:rFonts w:ascii="Arial" w:hAnsi="Arial" w:cs="Arial"/>
          <w:sz w:val="24"/>
          <w:szCs w:val="24"/>
        </w:rPr>
        <w:tab/>
        <w:t>In 2004 NICE recommended approach for mental health in CG1 stated the value and importance of involving family or Carers in the care of persons experiencing mental illness. The theme was reiterated even strengthened in successive CG issues.</w:t>
      </w:r>
    </w:p>
    <w:p w14:paraId="204D8DE9" w14:textId="77777777" w:rsidR="005913A1" w:rsidRPr="00F10D69" w:rsidRDefault="005913A1" w:rsidP="005913A1">
      <w:pPr>
        <w:pStyle w:val="PlainText"/>
        <w:rPr>
          <w:rFonts w:ascii="Arial" w:hAnsi="Arial" w:cs="Arial"/>
          <w:sz w:val="24"/>
          <w:szCs w:val="24"/>
        </w:rPr>
      </w:pPr>
    </w:p>
    <w:p w14:paraId="5A49D4CC" w14:textId="77777777" w:rsidR="005913A1" w:rsidRPr="00F10D69" w:rsidRDefault="005913A1" w:rsidP="005913A1">
      <w:pPr>
        <w:pStyle w:val="PlainText"/>
        <w:rPr>
          <w:rFonts w:ascii="Arial" w:hAnsi="Arial" w:cs="Arial"/>
          <w:sz w:val="24"/>
          <w:szCs w:val="24"/>
        </w:rPr>
      </w:pPr>
      <w:r w:rsidRPr="00F10D69">
        <w:rPr>
          <w:rFonts w:ascii="Arial" w:hAnsi="Arial" w:cs="Arial"/>
          <w:sz w:val="24"/>
          <w:szCs w:val="24"/>
        </w:rPr>
        <w:t>-</w:t>
      </w:r>
      <w:r w:rsidRPr="00F10D69">
        <w:rPr>
          <w:rFonts w:ascii="Arial" w:hAnsi="Arial" w:cs="Arial"/>
          <w:sz w:val="24"/>
          <w:szCs w:val="24"/>
        </w:rPr>
        <w:tab/>
        <w:t xml:space="preserve">In the same year 2004 </w:t>
      </w:r>
      <w:proofErr w:type="spellStart"/>
      <w:r w:rsidRPr="00F10D69">
        <w:rPr>
          <w:rFonts w:ascii="Arial" w:hAnsi="Arial" w:cs="Arial"/>
          <w:sz w:val="24"/>
          <w:szCs w:val="24"/>
        </w:rPr>
        <w:t>RCPsych</w:t>
      </w:r>
      <w:proofErr w:type="spellEnd"/>
      <w:r w:rsidRPr="00F10D69">
        <w:rPr>
          <w:rFonts w:ascii="Arial" w:hAnsi="Arial" w:cs="Arial"/>
          <w:sz w:val="24"/>
          <w:szCs w:val="24"/>
        </w:rPr>
        <w:t xml:space="preserve"> issued a series of checklists recommended to be used by psychiatrists, to assist them in best practice, and to aid implementation of a ‘family’ approach.</w:t>
      </w:r>
    </w:p>
    <w:p w14:paraId="5D7575F1" w14:textId="77777777" w:rsidR="005913A1" w:rsidRPr="00F10D69" w:rsidRDefault="005913A1" w:rsidP="005913A1">
      <w:pPr>
        <w:pStyle w:val="PlainText"/>
        <w:rPr>
          <w:rFonts w:ascii="Arial" w:hAnsi="Arial" w:cs="Arial"/>
          <w:sz w:val="24"/>
          <w:szCs w:val="24"/>
        </w:rPr>
      </w:pPr>
    </w:p>
    <w:p w14:paraId="7E3A849A" w14:textId="77777777" w:rsidR="005913A1" w:rsidRPr="00F10D69" w:rsidRDefault="005913A1" w:rsidP="005913A1">
      <w:pPr>
        <w:pStyle w:val="PlainText"/>
        <w:rPr>
          <w:rFonts w:ascii="Arial" w:hAnsi="Arial" w:cs="Arial"/>
          <w:sz w:val="24"/>
          <w:szCs w:val="24"/>
        </w:rPr>
      </w:pPr>
      <w:r w:rsidRPr="00F10D69">
        <w:rPr>
          <w:rFonts w:ascii="Arial" w:hAnsi="Arial" w:cs="Arial"/>
          <w:sz w:val="24"/>
          <w:szCs w:val="24"/>
        </w:rPr>
        <w:t>-</w:t>
      </w:r>
      <w:r w:rsidRPr="00F10D69">
        <w:rPr>
          <w:rFonts w:ascii="Arial" w:hAnsi="Arial" w:cs="Arial"/>
          <w:sz w:val="24"/>
          <w:szCs w:val="24"/>
        </w:rPr>
        <w:tab/>
        <w:t>Since before year 2000, BSMHFT (then under different name) has financially supported, incorporated and promoted the work of the Meriden Family Programme in Birmingham. Key aims of MFP were to develop, train for, and thus implement Family Involvement within the Trust and wider fields wherever their expertise was appreciated. Awards: I see that a national award was gained in 2004 by MFP, for their insight and value to M/H approach up to that date (source BSMHFT/MFP web site).</w:t>
      </w:r>
    </w:p>
    <w:p w14:paraId="25FDF0EC" w14:textId="77777777" w:rsidR="005913A1" w:rsidRPr="00F10D69" w:rsidRDefault="005913A1" w:rsidP="005913A1">
      <w:pPr>
        <w:pStyle w:val="PlainText"/>
        <w:rPr>
          <w:rFonts w:ascii="Arial" w:hAnsi="Arial" w:cs="Arial"/>
          <w:sz w:val="24"/>
          <w:szCs w:val="24"/>
        </w:rPr>
      </w:pPr>
    </w:p>
    <w:p w14:paraId="79B05F5F" w14:textId="2AC2B918" w:rsidR="005913A1" w:rsidRPr="00F10D69" w:rsidRDefault="005913A1" w:rsidP="005913A1">
      <w:pPr>
        <w:pStyle w:val="PlainText"/>
        <w:rPr>
          <w:rFonts w:ascii="Arial" w:hAnsi="Arial" w:cs="Arial"/>
          <w:sz w:val="24"/>
          <w:szCs w:val="24"/>
        </w:rPr>
      </w:pPr>
      <w:r w:rsidRPr="00F10D69">
        <w:rPr>
          <w:rFonts w:ascii="Arial" w:hAnsi="Arial" w:cs="Arial"/>
          <w:sz w:val="24"/>
          <w:szCs w:val="24"/>
        </w:rPr>
        <w:t xml:space="preserve"> (1)</w:t>
      </w:r>
      <w:r w:rsidRPr="00F10D69">
        <w:rPr>
          <w:rFonts w:ascii="Arial" w:hAnsi="Arial" w:cs="Arial"/>
          <w:sz w:val="24"/>
          <w:szCs w:val="24"/>
        </w:rPr>
        <w:tab/>
        <w:t>Please can you tell me when the Trust first implemented their policy of involving family or Carers as an important benefit in the management of mental illness?</w:t>
      </w:r>
    </w:p>
    <w:p w14:paraId="0B438B9D" w14:textId="2A88E0A0" w:rsidR="005913A1" w:rsidRPr="00F10D69" w:rsidRDefault="00F10D69" w:rsidP="005913A1">
      <w:pPr>
        <w:pStyle w:val="PlainText"/>
        <w:rPr>
          <w:rFonts w:ascii="Arial" w:hAnsi="Arial" w:cs="Arial"/>
          <w:color w:val="365F91" w:themeColor="accent1" w:themeShade="BF"/>
          <w:sz w:val="24"/>
          <w:szCs w:val="24"/>
        </w:rPr>
      </w:pPr>
      <w:r w:rsidRPr="00F10D69">
        <w:rPr>
          <w:rFonts w:ascii="Arial" w:hAnsi="Arial" w:cs="Arial"/>
          <w:color w:val="365F91" w:themeColor="accent1" w:themeShade="BF"/>
          <w:sz w:val="24"/>
          <w:szCs w:val="24"/>
        </w:rPr>
        <w:t>The Trust requested clarification on this question as below.</w:t>
      </w:r>
    </w:p>
    <w:p w14:paraId="30779F04" w14:textId="44C84FF5" w:rsidR="00082568" w:rsidRPr="00F10D69" w:rsidRDefault="005913A1" w:rsidP="00082568">
      <w:pPr>
        <w:spacing w:line="240" w:lineRule="auto"/>
        <w:rPr>
          <w:color w:val="1F497D"/>
          <w:sz w:val="24"/>
          <w:szCs w:val="24"/>
        </w:rPr>
      </w:pPr>
      <w:r w:rsidRPr="00F10D69">
        <w:rPr>
          <w:rFonts w:ascii="Arial" w:hAnsi="Arial" w:cs="Arial"/>
          <w:color w:val="365F91" w:themeColor="accent1" w:themeShade="BF"/>
          <w:sz w:val="24"/>
          <w:szCs w:val="24"/>
        </w:rPr>
        <w:t xml:space="preserve">Question </w:t>
      </w:r>
      <w:r w:rsidR="009E5E5A">
        <w:rPr>
          <w:rFonts w:ascii="Arial" w:hAnsi="Arial" w:cs="Arial"/>
          <w:color w:val="365F91" w:themeColor="accent1" w:themeShade="BF"/>
          <w:sz w:val="24"/>
          <w:szCs w:val="24"/>
        </w:rPr>
        <w:t>(</w:t>
      </w:r>
      <w:r w:rsidRPr="00F10D69">
        <w:rPr>
          <w:rFonts w:ascii="Arial" w:hAnsi="Arial" w:cs="Arial"/>
          <w:color w:val="365F91" w:themeColor="accent1" w:themeShade="BF"/>
          <w:sz w:val="24"/>
          <w:szCs w:val="24"/>
        </w:rPr>
        <w:t>1</w:t>
      </w:r>
      <w:r w:rsidR="009E5E5A">
        <w:rPr>
          <w:rFonts w:ascii="Arial" w:hAnsi="Arial" w:cs="Arial"/>
          <w:color w:val="365F91" w:themeColor="accent1" w:themeShade="BF"/>
          <w:sz w:val="24"/>
          <w:szCs w:val="24"/>
        </w:rPr>
        <w:t>)</w:t>
      </w:r>
      <w:r w:rsidRPr="00F10D69">
        <w:rPr>
          <w:rFonts w:ascii="Arial" w:hAnsi="Arial" w:cs="Arial"/>
          <w:color w:val="365F91" w:themeColor="accent1" w:themeShade="BF"/>
          <w:sz w:val="24"/>
          <w:szCs w:val="24"/>
        </w:rPr>
        <w:t xml:space="preserve"> - please clarify if you are referring to a policy specifically around carers/families which has been ratified by the Trust Board?</w:t>
      </w:r>
      <w:r w:rsidR="00082568" w:rsidRPr="00F10D69">
        <w:rPr>
          <w:color w:val="1F497D"/>
          <w:sz w:val="24"/>
          <w:szCs w:val="24"/>
        </w:rPr>
        <w:t xml:space="preserve"> </w:t>
      </w:r>
    </w:p>
    <w:p w14:paraId="155FE9E4" w14:textId="55AB5FD9" w:rsidR="00F10D69" w:rsidRPr="00F10D69" w:rsidRDefault="00F10D69" w:rsidP="00082568">
      <w:pPr>
        <w:spacing w:line="240" w:lineRule="auto"/>
        <w:rPr>
          <w:color w:val="1F497D"/>
          <w:sz w:val="24"/>
          <w:szCs w:val="24"/>
        </w:rPr>
      </w:pPr>
      <w:proofErr w:type="gramStart"/>
      <w:r w:rsidRPr="00F10D69">
        <w:rPr>
          <w:color w:val="1F497D"/>
          <w:sz w:val="24"/>
          <w:szCs w:val="24"/>
        </w:rPr>
        <w:t>Your clarification below.</w:t>
      </w:r>
      <w:proofErr w:type="gramEnd"/>
      <w:r w:rsidRPr="00F10D69">
        <w:rPr>
          <w:color w:val="1F497D"/>
          <w:sz w:val="24"/>
          <w:szCs w:val="24"/>
        </w:rPr>
        <w:t xml:space="preserve"> </w:t>
      </w:r>
    </w:p>
    <w:p w14:paraId="1D609C18" w14:textId="77777777" w:rsidR="00082568" w:rsidRPr="00F10D69" w:rsidRDefault="00082568" w:rsidP="00082568">
      <w:pPr>
        <w:pStyle w:val="PlainText"/>
        <w:rPr>
          <w:rFonts w:ascii="Arial" w:hAnsi="Arial" w:cs="Arial"/>
          <w:sz w:val="24"/>
          <w:szCs w:val="24"/>
        </w:rPr>
      </w:pPr>
      <w:r w:rsidRPr="00F10D69">
        <w:rPr>
          <w:rFonts w:ascii="Arial" w:hAnsi="Arial" w:cs="Arial"/>
          <w:sz w:val="24"/>
          <w:szCs w:val="24"/>
        </w:rPr>
        <w:t xml:space="preserve">A: I confess I do not know what </w:t>
      </w:r>
      <w:proofErr w:type="gramStart"/>
      <w:r w:rsidRPr="00F10D69">
        <w:rPr>
          <w:rFonts w:ascii="Arial" w:hAnsi="Arial" w:cs="Arial"/>
          <w:sz w:val="24"/>
          <w:szCs w:val="24"/>
        </w:rPr>
        <w:t>your</w:t>
      </w:r>
      <w:proofErr w:type="gramEnd"/>
      <w:r w:rsidRPr="00F10D69">
        <w:rPr>
          <w:rFonts w:ascii="Arial" w:hAnsi="Arial" w:cs="Arial"/>
          <w:sz w:val="24"/>
          <w:szCs w:val="24"/>
        </w:rPr>
        <w:t xml:space="preserve"> understanding or definition of Policy is, in this respect.  If it is open to interpretation by your employees or service users or affected carers it should not be, in my view. Essentially I refer to any Policy that would be understood and described as such by your workforce.  You may feel you have to give clarifying answers to this question if there is likely to be an element of question or interpretation.</w:t>
      </w:r>
    </w:p>
    <w:p w14:paraId="3CDA73F7" w14:textId="27269C97" w:rsidR="00082568" w:rsidRPr="00BA280F" w:rsidRDefault="00082568" w:rsidP="00082568">
      <w:pPr>
        <w:spacing w:line="240" w:lineRule="auto"/>
        <w:rPr>
          <w:b/>
          <w:bCs/>
          <w:color w:val="365F91" w:themeColor="accent1" w:themeShade="BF"/>
          <w:sz w:val="24"/>
          <w:szCs w:val="24"/>
        </w:rPr>
      </w:pPr>
      <w:r w:rsidRPr="00BA280F">
        <w:rPr>
          <w:color w:val="365F91" w:themeColor="accent1" w:themeShade="BF"/>
          <w:sz w:val="24"/>
          <w:szCs w:val="24"/>
        </w:rPr>
        <w:t>Answer</w:t>
      </w:r>
      <w:r w:rsidR="00F10D69" w:rsidRPr="00BA280F">
        <w:rPr>
          <w:color w:val="365F91" w:themeColor="accent1" w:themeShade="BF"/>
          <w:sz w:val="24"/>
          <w:szCs w:val="24"/>
        </w:rPr>
        <w:t xml:space="preserve">: </w:t>
      </w:r>
      <w:r w:rsidRPr="00BA280F">
        <w:rPr>
          <w:color w:val="365F91" w:themeColor="accent1" w:themeShade="BF"/>
          <w:sz w:val="24"/>
          <w:szCs w:val="24"/>
        </w:rPr>
        <w:t xml:space="preserve"> The Trust does not have one policy specifically for involving family</w:t>
      </w:r>
      <w:r w:rsidR="00BA280F">
        <w:rPr>
          <w:color w:val="365F91" w:themeColor="accent1" w:themeShade="BF"/>
          <w:sz w:val="24"/>
          <w:szCs w:val="24"/>
        </w:rPr>
        <w:t xml:space="preserve"> or carers</w:t>
      </w:r>
      <w:r w:rsidRPr="00BA280F">
        <w:rPr>
          <w:color w:val="365F91" w:themeColor="accent1" w:themeShade="BF"/>
          <w:sz w:val="24"/>
          <w:szCs w:val="24"/>
        </w:rPr>
        <w:t xml:space="preserve">. However, the involvement of families is imbedded in a large number of policies where the issue relates to patient care and treatment. </w:t>
      </w:r>
    </w:p>
    <w:p w14:paraId="7E47C39B" w14:textId="77777777" w:rsidR="005913A1" w:rsidRPr="00DB4A85" w:rsidRDefault="005913A1" w:rsidP="005913A1">
      <w:pPr>
        <w:pStyle w:val="PlainText"/>
        <w:rPr>
          <w:rFonts w:ascii="Arial" w:hAnsi="Arial" w:cs="Arial"/>
          <w:color w:val="FF0000"/>
          <w:sz w:val="24"/>
          <w:szCs w:val="24"/>
        </w:rPr>
      </w:pPr>
    </w:p>
    <w:p w14:paraId="53B0371B" w14:textId="77777777" w:rsidR="009E5E5A" w:rsidRPr="00F10D69" w:rsidRDefault="009E5E5A" w:rsidP="005913A1">
      <w:pPr>
        <w:pStyle w:val="PlainText"/>
        <w:rPr>
          <w:rFonts w:ascii="Arial" w:hAnsi="Arial" w:cs="Arial"/>
          <w:sz w:val="24"/>
          <w:szCs w:val="24"/>
        </w:rPr>
      </w:pPr>
    </w:p>
    <w:p w14:paraId="22281A81" w14:textId="77777777" w:rsidR="005913A1" w:rsidRPr="00F10D69" w:rsidRDefault="005913A1" w:rsidP="005913A1">
      <w:pPr>
        <w:pStyle w:val="PlainText"/>
        <w:rPr>
          <w:rFonts w:ascii="Arial" w:hAnsi="Arial" w:cs="Arial"/>
          <w:sz w:val="24"/>
          <w:szCs w:val="24"/>
        </w:rPr>
      </w:pPr>
      <w:r w:rsidRPr="00F10D69">
        <w:rPr>
          <w:rFonts w:ascii="Arial" w:hAnsi="Arial" w:cs="Arial"/>
          <w:sz w:val="24"/>
          <w:szCs w:val="24"/>
        </w:rPr>
        <w:t>(2)</w:t>
      </w:r>
      <w:r w:rsidRPr="00F10D69">
        <w:rPr>
          <w:rFonts w:ascii="Arial" w:hAnsi="Arial" w:cs="Arial"/>
          <w:sz w:val="24"/>
          <w:szCs w:val="24"/>
        </w:rPr>
        <w:tab/>
        <w:t xml:space="preserve">What is the Trust policy on M/H Act Assessment team makeup?  (e.g. 2 minimum; 3 recommended; other </w:t>
      </w:r>
      <w:proofErr w:type="gramStart"/>
      <w:r w:rsidRPr="00F10D69">
        <w:rPr>
          <w:rFonts w:ascii="Arial" w:hAnsi="Arial" w:cs="Arial"/>
          <w:sz w:val="24"/>
          <w:szCs w:val="24"/>
        </w:rPr>
        <w:t>attendees )</w:t>
      </w:r>
      <w:proofErr w:type="gramEnd"/>
      <w:r w:rsidRPr="00F10D69">
        <w:rPr>
          <w:rFonts w:ascii="Arial" w:hAnsi="Arial" w:cs="Arial"/>
          <w:sz w:val="24"/>
          <w:szCs w:val="24"/>
        </w:rPr>
        <w:t>?</w:t>
      </w:r>
    </w:p>
    <w:p w14:paraId="72BAE190" w14:textId="67D7B0F2" w:rsidR="005913A1" w:rsidRDefault="009E5E5A" w:rsidP="005913A1">
      <w:pPr>
        <w:shd w:val="clear" w:color="auto" w:fill="FFFFFF"/>
        <w:rPr>
          <w:rFonts w:eastAsia="Times New Roman"/>
          <w:color w:val="1F497D"/>
          <w:sz w:val="24"/>
          <w:szCs w:val="24"/>
        </w:rPr>
      </w:pPr>
      <w:r>
        <w:rPr>
          <w:rFonts w:eastAsia="Times New Roman"/>
          <w:color w:val="1F497D"/>
          <w:sz w:val="24"/>
          <w:szCs w:val="24"/>
        </w:rPr>
        <w:t xml:space="preserve">The Trust undertakes </w:t>
      </w:r>
      <w:r w:rsidR="005913A1" w:rsidRPr="00F10D69">
        <w:rPr>
          <w:rFonts w:eastAsia="Times New Roman"/>
          <w:color w:val="1F497D"/>
          <w:sz w:val="24"/>
          <w:szCs w:val="24"/>
        </w:rPr>
        <w:t>assessments as prescribed by M</w:t>
      </w:r>
      <w:r>
        <w:rPr>
          <w:rFonts w:eastAsia="Times New Roman"/>
          <w:color w:val="1F497D"/>
          <w:sz w:val="24"/>
          <w:szCs w:val="24"/>
        </w:rPr>
        <w:t>ental Health Act a</w:t>
      </w:r>
      <w:r w:rsidR="005913A1" w:rsidRPr="00F10D69">
        <w:rPr>
          <w:rFonts w:eastAsia="Times New Roman"/>
          <w:color w:val="1F497D"/>
          <w:sz w:val="24"/>
          <w:szCs w:val="24"/>
        </w:rPr>
        <w:t xml:space="preserve">nd the code of practice. </w:t>
      </w:r>
      <w:r w:rsidR="00677245">
        <w:rPr>
          <w:rFonts w:eastAsia="Times New Roman"/>
          <w:color w:val="1F497D"/>
          <w:sz w:val="24"/>
          <w:szCs w:val="24"/>
        </w:rPr>
        <w:t>Please find attached a copy of the code of practice and the T</w:t>
      </w:r>
      <w:r w:rsidR="00BA280F">
        <w:rPr>
          <w:rFonts w:eastAsia="Times New Roman"/>
          <w:color w:val="1F497D"/>
          <w:sz w:val="24"/>
          <w:szCs w:val="24"/>
        </w:rPr>
        <w:t>rust’s Joint Assessment policy</w:t>
      </w:r>
      <w:r w:rsidR="00BD3D87">
        <w:rPr>
          <w:rFonts w:eastAsia="Times New Roman"/>
          <w:color w:val="1F497D"/>
          <w:sz w:val="24"/>
          <w:szCs w:val="24"/>
        </w:rPr>
        <w:t xml:space="preserve"> v</w:t>
      </w:r>
      <w:r w:rsidR="00BA280F">
        <w:rPr>
          <w:rFonts w:eastAsia="Times New Roman"/>
          <w:color w:val="1F497D"/>
          <w:sz w:val="24"/>
          <w:szCs w:val="24"/>
        </w:rPr>
        <w:t>ersion 1 ratified in</w:t>
      </w:r>
      <w:r w:rsidR="00BD3D87">
        <w:rPr>
          <w:rFonts w:eastAsia="Times New Roman"/>
          <w:color w:val="1F497D"/>
          <w:sz w:val="24"/>
          <w:szCs w:val="24"/>
        </w:rPr>
        <w:t xml:space="preserve"> 2016</w:t>
      </w:r>
      <w:r w:rsidR="00BA280F">
        <w:rPr>
          <w:rFonts w:eastAsia="Times New Roman"/>
          <w:color w:val="1F497D"/>
          <w:sz w:val="24"/>
          <w:szCs w:val="24"/>
        </w:rPr>
        <w:t xml:space="preserve"> and also </w:t>
      </w:r>
      <w:r w:rsidR="00BD3D87">
        <w:rPr>
          <w:rFonts w:eastAsia="Times New Roman"/>
          <w:color w:val="1F497D"/>
          <w:sz w:val="24"/>
          <w:szCs w:val="24"/>
        </w:rPr>
        <w:t>v</w:t>
      </w:r>
      <w:r w:rsidR="00BA280F">
        <w:rPr>
          <w:rFonts w:eastAsia="Times New Roman"/>
          <w:color w:val="1F497D"/>
          <w:sz w:val="24"/>
          <w:szCs w:val="24"/>
        </w:rPr>
        <w:t>ersion 3 ratified in</w:t>
      </w:r>
      <w:r w:rsidR="00BD3D87">
        <w:rPr>
          <w:rFonts w:eastAsia="Times New Roman"/>
          <w:color w:val="1F497D"/>
          <w:sz w:val="24"/>
          <w:szCs w:val="24"/>
        </w:rPr>
        <w:t xml:space="preserve"> 2017</w:t>
      </w:r>
      <w:r w:rsidR="00BA280F">
        <w:rPr>
          <w:rFonts w:eastAsia="Times New Roman"/>
          <w:color w:val="1F497D"/>
          <w:sz w:val="24"/>
          <w:szCs w:val="24"/>
        </w:rPr>
        <w:t xml:space="preserve">.  Please note that the Trust does not have a version 2 policy.  </w:t>
      </w:r>
    </w:p>
    <w:p w14:paraId="627E6027" w14:textId="77777777" w:rsidR="00677245" w:rsidRPr="00F10D69" w:rsidRDefault="00677245" w:rsidP="005913A1">
      <w:pPr>
        <w:shd w:val="clear" w:color="auto" w:fill="FFFFFF"/>
        <w:rPr>
          <w:rFonts w:eastAsia="Times New Roman"/>
          <w:color w:val="1F497D"/>
          <w:sz w:val="24"/>
          <w:szCs w:val="24"/>
        </w:rPr>
      </w:pPr>
    </w:p>
    <w:p w14:paraId="40C9827E" w14:textId="04E278A7" w:rsidR="00082568" w:rsidRPr="00E526F2" w:rsidRDefault="00082568" w:rsidP="00082568">
      <w:pPr>
        <w:rPr>
          <w:rFonts w:ascii="Arial" w:hAnsi="Arial" w:cs="Arial"/>
          <w:color w:val="365F91" w:themeColor="accent1" w:themeShade="BF"/>
          <w:sz w:val="24"/>
          <w:szCs w:val="24"/>
        </w:rPr>
      </w:pPr>
      <w:r w:rsidRPr="00E526F2">
        <w:rPr>
          <w:rFonts w:ascii="Arial" w:hAnsi="Arial" w:cs="Arial"/>
          <w:color w:val="365F91" w:themeColor="accent1" w:themeShade="BF"/>
          <w:sz w:val="24"/>
          <w:szCs w:val="24"/>
        </w:rPr>
        <w:lastRenderedPageBreak/>
        <w:t>The minimum number in attendance is always as specified by the M</w:t>
      </w:r>
      <w:r w:rsidR="009E5E5A" w:rsidRPr="00E526F2">
        <w:rPr>
          <w:rFonts w:ascii="Arial" w:hAnsi="Arial" w:cs="Arial"/>
          <w:color w:val="365F91" w:themeColor="accent1" w:themeShade="BF"/>
          <w:sz w:val="24"/>
          <w:szCs w:val="24"/>
        </w:rPr>
        <w:t>ental Health Act</w:t>
      </w:r>
      <w:r w:rsidRPr="00E526F2">
        <w:rPr>
          <w:rFonts w:ascii="Arial" w:hAnsi="Arial" w:cs="Arial"/>
          <w:color w:val="365F91" w:themeColor="accent1" w:themeShade="BF"/>
          <w:sz w:val="24"/>
          <w:szCs w:val="24"/>
        </w:rPr>
        <w:t xml:space="preserve">. This minimum number will vary dependent upon the section for which the assessment is being carried out. </w:t>
      </w:r>
      <w:r w:rsidR="009E5E5A" w:rsidRPr="00E526F2">
        <w:rPr>
          <w:rFonts w:ascii="Arial" w:hAnsi="Arial" w:cs="Arial"/>
          <w:color w:val="365F91" w:themeColor="accent1" w:themeShade="BF"/>
          <w:sz w:val="24"/>
          <w:szCs w:val="24"/>
        </w:rPr>
        <w:t xml:space="preserve"> </w:t>
      </w:r>
      <w:r w:rsidRPr="00E526F2">
        <w:rPr>
          <w:rFonts w:ascii="Arial" w:hAnsi="Arial" w:cs="Arial"/>
          <w:color w:val="365F91" w:themeColor="accent1" w:themeShade="BF"/>
          <w:sz w:val="24"/>
          <w:szCs w:val="24"/>
        </w:rPr>
        <w:t xml:space="preserve">The minimum number would be number most often in attendance. </w:t>
      </w:r>
      <w:r w:rsidR="009E5E5A" w:rsidRPr="00E526F2">
        <w:rPr>
          <w:rFonts w:ascii="Arial" w:hAnsi="Arial" w:cs="Arial"/>
          <w:color w:val="365F91" w:themeColor="accent1" w:themeShade="BF"/>
          <w:sz w:val="24"/>
          <w:szCs w:val="24"/>
        </w:rPr>
        <w:t xml:space="preserve"> </w:t>
      </w:r>
      <w:r w:rsidRPr="00E526F2">
        <w:rPr>
          <w:rFonts w:ascii="Arial" w:hAnsi="Arial" w:cs="Arial"/>
          <w:color w:val="365F91" w:themeColor="accent1" w:themeShade="BF"/>
          <w:sz w:val="24"/>
          <w:szCs w:val="24"/>
        </w:rPr>
        <w:t xml:space="preserve">However, others may be involved dependent upon circumstances. </w:t>
      </w:r>
      <w:r w:rsidR="009E5E5A" w:rsidRPr="00E526F2">
        <w:rPr>
          <w:rFonts w:ascii="Arial" w:hAnsi="Arial" w:cs="Arial"/>
          <w:color w:val="365F91" w:themeColor="accent1" w:themeShade="BF"/>
          <w:sz w:val="24"/>
          <w:szCs w:val="24"/>
        </w:rPr>
        <w:t xml:space="preserve"> </w:t>
      </w:r>
      <w:r w:rsidRPr="00E526F2">
        <w:rPr>
          <w:rFonts w:ascii="Arial" w:hAnsi="Arial" w:cs="Arial"/>
          <w:color w:val="365F91" w:themeColor="accent1" w:themeShade="BF"/>
          <w:sz w:val="24"/>
          <w:szCs w:val="24"/>
        </w:rPr>
        <w:t>Examples of others in attendance would include, interpreters, those with specialist knowledge, student clinicians and advocates.</w:t>
      </w:r>
    </w:p>
    <w:p w14:paraId="778D90D0" w14:textId="77777777" w:rsidR="005913A1" w:rsidRPr="00F10D69" w:rsidRDefault="005913A1" w:rsidP="005913A1">
      <w:pPr>
        <w:pStyle w:val="PlainText"/>
        <w:rPr>
          <w:rFonts w:ascii="Arial" w:hAnsi="Arial" w:cs="Arial"/>
          <w:sz w:val="24"/>
          <w:szCs w:val="24"/>
        </w:rPr>
      </w:pPr>
    </w:p>
    <w:p w14:paraId="0CF9867C" w14:textId="77777777" w:rsidR="005913A1" w:rsidRPr="00F10D69" w:rsidRDefault="005913A1" w:rsidP="005913A1">
      <w:pPr>
        <w:pStyle w:val="PlainText"/>
        <w:rPr>
          <w:rFonts w:ascii="Arial" w:hAnsi="Arial" w:cs="Arial"/>
          <w:sz w:val="24"/>
          <w:szCs w:val="24"/>
        </w:rPr>
      </w:pPr>
      <w:r w:rsidRPr="00F10D69">
        <w:rPr>
          <w:rFonts w:ascii="Arial" w:hAnsi="Arial" w:cs="Arial"/>
          <w:sz w:val="24"/>
          <w:szCs w:val="24"/>
        </w:rPr>
        <w:t>(3)</w:t>
      </w:r>
      <w:r w:rsidRPr="00F10D69">
        <w:rPr>
          <w:rFonts w:ascii="Arial" w:hAnsi="Arial" w:cs="Arial"/>
          <w:sz w:val="24"/>
          <w:szCs w:val="24"/>
        </w:rPr>
        <w:tab/>
        <w:t xml:space="preserve">Please can you tell me when the Trust implemented a policy of supplementing M/H assessment teams with concurrent attendance of </w:t>
      </w:r>
      <w:proofErr w:type="gramStart"/>
      <w:r w:rsidRPr="00F10D69">
        <w:rPr>
          <w:rFonts w:ascii="Arial" w:hAnsi="Arial" w:cs="Arial"/>
          <w:sz w:val="24"/>
          <w:szCs w:val="24"/>
        </w:rPr>
        <w:t>e.g.</w:t>
      </w:r>
      <w:proofErr w:type="gramEnd"/>
      <w:r w:rsidRPr="00F10D69">
        <w:rPr>
          <w:rFonts w:ascii="Arial" w:hAnsi="Arial" w:cs="Arial"/>
          <w:sz w:val="24"/>
          <w:szCs w:val="24"/>
        </w:rPr>
        <w:t xml:space="preserve">  </w:t>
      </w:r>
      <w:proofErr w:type="gramStart"/>
      <w:r w:rsidRPr="00F10D69">
        <w:rPr>
          <w:rFonts w:ascii="Arial" w:hAnsi="Arial" w:cs="Arial"/>
          <w:sz w:val="24"/>
          <w:szCs w:val="24"/>
        </w:rPr>
        <w:t>'Home Treatment' team?</w:t>
      </w:r>
      <w:proofErr w:type="gramEnd"/>
    </w:p>
    <w:p w14:paraId="622FA5EF" w14:textId="77777777" w:rsidR="009E5E5A" w:rsidRPr="00F10D69" w:rsidRDefault="009E5E5A" w:rsidP="009E5E5A">
      <w:pPr>
        <w:pStyle w:val="PlainText"/>
        <w:rPr>
          <w:rFonts w:ascii="Arial" w:hAnsi="Arial" w:cs="Arial"/>
          <w:color w:val="365F91" w:themeColor="accent1" w:themeShade="BF"/>
          <w:sz w:val="24"/>
          <w:szCs w:val="24"/>
        </w:rPr>
      </w:pPr>
      <w:r w:rsidRPr="00F10D69">
        <w:rPr>
          <w:rFonts w:ascii="Arial" w:hAnsi="Arial" w:cs="Arial"/>
          <w:color w:val="365F91" w:themeColor="accent1" w:themeShade="BF"/>
          <w:sz w:val="24"/>
          <w:szCs w:val="24"/>
        </w:rPr>
        <w:t>The Trust requested clarification on this question as below.</w:t>
      </w:r>
    </w:p>
    <w:p w14:paraId="4FC8202C" w14:textId="77777777" w:rsidR="005913A1" w:rsidRPr="00F10D69" w:rsidRDefault="005913A1" w:rsidP="005913A1">
      <w:pPr>
        <w:pStyle w:val="PlainText"/>
        <w:rPr>
          <w:rFonts w:ascii="Arial" w:hAnsi="Arial" w:cs="Arial"/>
          <w:color w:val="365F91" w:themeColor="accent1" w:themeShade="BF"/>
          <w:sz w:val="24"/>
          <w:szCs w:val="24"/>
        </w:rPr>
      </w:pPr>
      <w:r w:rsidRPr="00F10D69">
        <w:rPr>
          <w:rFonts w:ascii="Arial" w:hAnsi="Arial" w:cs="Arial"/>
          <w:color w:val="365F91" w:themeColor="accent1" w:themeShade="BF"/>
          <w:sz w:val="24"/>
          <w:szCs w:val="24"/>
        </w:rPr>
        <w:t xml:space="preserve">Question 3 - please clarify if you are referring to the mental health act assessment teams when you mention 'M/H assessment teams'? </w:t>
      </w:r>
    </w:p>
    <w:p w14:paraId="4B871233" w14:textId="77777777" w:rsidR="005913A1" w:rsidRPr="00F10D69" w:rsidRDefault="005913A1" w:rsidP="005913A1">
      <w:pPr>
        <w:pStyle w:val="PlainText"/>
        <w:rPr>
          <w:rFonts w:ascii="Arial" w:hAnsi="Arial" w:cs="Arial"/>
          <w:sz w:val="24"/>
          <w:szCs w:val="24"/>
        </w:rPr>
      </w:pPr>
      <w:r w:rsidRPr="00F10D69">
        <w:rPr>
          <w:rFonts w:ascii="Arial" w:hAnsi="Arial" w:cs="Arial"/>
          <w:sz w:val="24"/>
          <w:szCs w:val="24"/>
        </w:rPr>
        <w:t>A: Yes that is what I was referring to; assessments carried out under m/h Act and either with or without subject's consent or understanding (immediate or short term e.g. due to subject's cognitive state).</w:t>
      </w:r>
    </w:p>
    <w:p w14:paraId="6F954C10" w14:textId="1E967DDC" w:rsidR="00BA280F" w:rsidRDefault="009E5E5A" w:rsidP="00BA280F">
      <w:pPr>
        <w:shd w:val="clear" w:color="auto" w:fill="FFFFFF"/>
        <w:rPr>
          <w:rFonts w:eastAsia="Times New Roman"/>
          <w:color w:val="1F497D"/>
          <w:sz w:val="24"/>
          <w:szCs w:val="24"/>
        </w:rPr>
      </w:pPr>
      <w:r>
        <w:rPr>
          <w:rFonts w:eastAsia="Times New Roman"/>
          <w:color w:val="1F497D"/>
          <w:sz w:val="24"/>
          <w:szCs w:val="24"/>
        </w:rPr>
        <w:t xml:space="preserve">The Trust undertakes </w:t>
      </w:r>
      <w:r w:rsidRPr="00F10D69">
        <w:rPr>
          <w:rFonts w:eastAsia="Times New Roman"/>
          <w:color w:val="1F497D"/>
          <w:sz w:val="24"/>
          <w:szCs w:val="24"/>
        </w:rPr>
        <w:t>assessments as prescribed by M</w:t>
      </w:r>
      <w:r>
        <w:rPr>
          <w:rFonts w:eastAsia="Times New Roman"/>
          <w:color w:val="1F497D"/>
          <w:sz w:val="24"/>
          <w:szCs w:val="24"/>
        </w:rPr>
        <w:t>ental Health Act a</w:t>
      </w:r>
      <w:r w:rsidRPr="00F10D69">
        <w:rPr>
          <w:rFonts w:eastAsia="Times New Roman"/>
          <w:color w:val="1F497D"/>
          <w:sz w:val="24"/>
          <w:szCs w:val="24"/>
        </w:rPr>
        <w:t xml:space="preserve">nd the code of practice. </w:t>
      </w:r>
      <w:r w:rsidR="00677245">
        <w:rPr>
          <w:rFonts w:eastAsia="Times New Roman"/>
          <w:color w:val="1F497D"/>
          <w:sz w:val="24"/>
          <w:szCs w:val="24"/>
        </w:rPr>
        <w:t xml:space="preserve">Please find attached the code of practice and the Trust’s Joint Assessment </w:t>
      </w:r>
      <w:r w:rsidR="00E902D2">
        <w:rPr>
          <w:rFonts w:eastAsia="Times New Roman"/>
          <w:color w:val="1F497D"/>
          <w:sz w:val="24"/>
          <w:szCs w:val="24"/>
        </w:rPr>
        <w:t xml:space="preserve">for admission under MHA </w:t>
      </w:r>
      <w:r w:rsidR="000B5EEA">
        <w:rPr>
          <w:rFonts w:eastAsia="Times New Roman"/>
          <w:color w:val="1F497D"/>
          <w:sz w:val="24"/>
          <w:szCs w:val="24"/>
        </w:rPr>
        <w:t>policy, v</w:t>
      </w:r>
      <w:r w:rsidR="00BA280F">
        <w:rPr>
          <w:rFonts w:eastAsia="Times New Roman"/>
          <w:color w:val="1F497D"/>
          <w:sz w:val="24"/>
          <w:szCs w:val="24"/>
        </w:rPr>
        <w:t xml:space="preserve">ersion 1 ratified in </w:t>
      </w:r>
      <w:r w:rsidR="00E902D2">
        <w:rPr>
          <w:rFonts w:eastAsia="Times New Roman"/>
          <w:color w:val="1F497D"/>
          <w:sz w:val="24"/>
          <w:szCs w:val="24"/>
        </w:rPr>
        <w:t xml:space="preserve">2016 </w:t>
      </w:r>
      <w:r w:rsidR="000B5EEA">
        <w:rPr>
          <w:rFonts w:eastAsia="Times New Roman"/>
          <w:color w:val="1F497D"/>
          <w:sz w:val="24"/>
          <w:szCs w:val="24"/>
        </w:rPr>
        <w:t>and also v</w:t>
      </w:r>
      <w:r w:rsidR="00BA280F">
        <w:rPr>
          <w:rFonts w:eastAsia="Times New Roman"/>
          <w:color w:val="1F497D"/>
          <w:sz w:val="24"/>
          <w:szCs w:val="24"/>
        </w:rPr>
        <w:t>ersion 3 ratified in</w:t>
      </w:r>
      <w:r w:rsidR="00E902D2">
        <w:rPr>
          <w:rFonts w:eastAsia="Times New Roman"/>
          <w:color w:val="1F497D"/>
          <w:sz w:val="24"/>
          <w:szCs w:val="24"/>
        </w:rPr>
        <w:t xml:space="preserve"> 2017</w:t>
      </w:r>
      <w:r w:rsidR="00BA280F">
        <w:rPr>
          <w:rFonts w:eastAsia="Times New Roman"/>
          <w:color w:val="1F497D"/>
          <w:sz w:val="24"/>
          <w:szCs w:val="24"/>
        </w:rPr>
        <w:t xml:space="preserve">.  Please note that the Trust does not have a version 2 policy.  </w:t>
      </w:r>
    </w:p>
    <w:p w14:paraId="54819A1E" w14:textId="03D638BA" w:rsidR="009E5E5A" w:rsidRPr="00F10D69" w:rsidRDefault="009E5E5A" w:rsidP="009E5E5A">
      <w:pPr>
        <w:shd w:val="clear" w:color="auto" w:fill="FFFFFF"/>
        <w:rPr>
          <w:rFonts w:eastAsia="Times New Roman"/>
          <w:color w:val="1F497D"/>
          <w:sz w:val="24"/>
          <w:szCs w:val="24"/>
        </w:rPr>
      </w:pPr>
    </w:p>
    <w:p w14:paraId="6DD763FE" w14:textId="77777777" w:rsidR="005913A1" w:rsidRPr="00F10D69" w:rsidRDefault="005913A1" w:rsidP="005913A1">
      <w:pPr>
        <w:pStyle w:val="PlainText"/>
        <w:rPr>
          <w:rFonts w:ascii="Arial" w:hAnsi="Arial" w:cs="Arial"/>
          <w:sz w:val="24"/>
          <w:szCs w:val="24"/>
        </w:rPr>
      </w:pPr>
    </w:p>
    <w:p w14:paraId="7AA79420" w14:textId="77777777" w:rsidR="005913A1" w:rsidRPr="00F10D69" w:rsidRDefault="005913A1" w:rsidP="005913A1">
      <w:pPr>
        <w:pStyle w:val="PlainText"/>
        <w:rPr>
          <w:rFonts w:ascii="Arial" w:hAnsi="Arial" w:cs="Arial"/>
          <w:sz w:val="24"/>
          <w:szCs w:val="24"/>
        </w:rPr>
      </w:pPr>
      <w:r w:rsidRPr="00F10D69">
        <w:rPr>
          <w:rFonts w:ascii="Arial" w:hAnsi="Arial" w:cs="Arial"/>
          <w:sz w:val="24"/>
          <w:szCs w:val="24"/>
        </w:rPr>
        <w:t>(4)</w:t>
      </w:r>
      <w:r w:rsidRPr="00F10D69">
        <w:rPr>
          <w:rFonts w:ascii="Arial" w:hAnsi="Arial" w:cs="Arial"/>
          <w:sz w:val="24"/>
          <w:szCs w:val="24"/>
        </w:rPr>
        <w:tab/>
        <w:t>Please can you publish historical supporting documentation for your responses?</w:t>
      </w:r>
    </w:p>
    <w:p w14:paraId="3B0CDE2C" w14:textId="77777777" w:rsidR="005913A1" w:rsidRPr="00F10D69" w:rsidRDefault="005913A1" w:rsidP="005913A1">
      <w:pPr>
        <w:pStyle w:val="PlainText"/>
        <w:rPr>
          <w:sz w:val="24"/>
          <w:szCs w:val="24"/>
        </w:rPr>
      </w:pPr>
    </w:p>
    <w:p w14:paraId="18B067BD" w14:textId="77777777" w:rsidR="009E5E5A" w:rsidRPr="00F10D69" w:rsidRDefault="009E5E5A" w:rsidP="009E5E5A">
      <w:pPr>
        <w:pStyle w:val="PlainText"/>
        <w:rPr>
          <w:rFonts w:ascii="Arial" w:hAnsi="Arial" w:cs="Arial"/>
          <w:color w:val="365F91" w:themeColor="accent1" w:themeShade="BF"/>
          <w:sz w:val="24"/>
          <w:szCs w:val="24"/>
        </w:rPr>
      </w:pPr>
      <w:r w:rsidRPr="00F10D69">
        <w:rPr>
          <w:rFonts w:ascii="Arial" w:hAnsi="Arial" w:cs="Arial"/>
          <w:color w:val="365F91" w:themeColor="accent1" w:themeShade="BF"/>
          <w:sz w:val="24"/>
          <w:szCs w:val="24"/>
        </w:rPr>
        <w:t>The Trust requested clarification on this question as below.</w:t>
      </w:r>
    </w:p>
    <w:p w14:paraId="65802319" w14:textId="77777777" w:rsidR="005913A1" w:rsidRPr="009E5E5A" w:rsidRDefault="005913A1" w:rsidP="005913A1">
      <w:pPr>
        <w:pStyle w:val="PlainText"/>
        <w:rPr>
          <w:rFonts w:ascii="Arial" w:hAnsi="Arial" w:cs="Arial"/>
          <w:color w:val="365F91" w:themeColor="accent1" w:themeShade="BF"/>
          <w:sz w:val="24"/>
          <w:szCs w:val="24"/>
        </w:rPr>
      </w:pPr>
      <w:r w:rsidRPr="009E5E5A">
        <w:rPr>
          <w:rFonts w:ascii="Arial" w:hAnsi="Arial" w:cs="Arial"/>
          <w:color w:val="365F91" w:themeColor="accent1" w:themeShade="BF"/>
          <w:sz w:val="24"/>
          <w:szCs w:val="24"/>
        </w:rPr>
        <w:t>Q: Can you please clarify what specific information you require in regards to this query.</w:t>
      </w:r>
    </w:p>
    <w:p w14:paraId="7FCF5038" w14:textId="77777777" w:rsidR="005913A1" w:rsidRPr="00F10D69" w:rsidRDefault="005913A1" w:rsidP="005913A1">
      <w:pPr>
        <w:pStyle w:val="PlainText"/>
        <w:rPr>
          <w:rFonts w:ascii="Arial" w:hAnsi="Arial" w:cs="Arial"/>
          <w:sz w:val="24"/>
          <w:szCs w:val="24"/>
        </w:rPr>
      </w:pPr>
      <w:r w:rsidRPr="00F10D69">
        <w:rPr>
          <w:rFonts w:ascii="Arial" w:hAnsi="Arial" w:cs="Arial"/>
          <w:sz w:val="24"/>
          <w:szCs w:val="24"/>
        </w:rPr>
        <w:t>A: My questions 2 and particularly 3 refer to this in consideration of national and professional guidance, OR local initiatives. Do you have any information as to when policies were introduced, terminated or strengthened regarding these?</w:t>
      </w:r>
    </w:p>
    <w:p w14:paraId="4F4561E3" w14:textId="77777777" w:rsidR="005913A1" w:rsidRPr="00F10D69" w:rsidRDefault="005913A1" w:rsidP="005913A1">
      <w:pPr>
        <w:pStyle w:val="PlainText"/>
        <w:rPr>
          <w:rFonts w:ascii="Arial" w:hAnsi="Arial" w:cs="Arial"/>
          <w:sz w:val="24"/>
          <w:szCs w:val="24"/>
        </w:rPr>
      </w:pPr>
    </w:p>
    <w:p w14:paraId="33C930BC" w14:textId="77777777" w:rsidR="005913A1" w:rsidRPr="000B5EEA" w:rsidRDefault="005913A1" w:rsidP="005913A1">
      <w:pPr>
        <w:pStyle w:val="PlainText"/>
        <w:rPr>
          <w:rFonts w:ascii="Arial" w:hAnsi="Arial" w:cs="Arial"/>
          <w:color w:val="365F91" w:themeColor="accent1" w:themeShade="BF"/>
          <w:sz w:val="24"/>
          <w:szCs w:val="24"/>
        </w:rPr>
      </w:pPr>
      <w:r w:rsidRPr="000B5EEA">
        <w:rPr>
          <w:rFonts w:ascii="Arial" w:hAnsi="Arial" w:cs="Arial"/>
          <w:color w:val="365F91" w:themeColor="accent1" w:themeShade="BF"/>
          <w:sz w:val="24"/>
          <w:szCs w:val="24"/>
        </w:rPr>
        <w:t>Q: Can you also clarify the time frames for the questions i.e. how far back do you require this documentation?</w:t>
      </w:r>
    </w:p>
    <w:p w14:paraId="485F6C05" w14:textId="77777777" w:rsidR="005913A1" w:rsidRPr="00F10D69" w:rsidRDefault="005913A1" w:rsidP="005913A1">
      <w:pPr>
        <w:pStyle w:val="PlainText"/>
        <w:rPr>
          <w:rFonts w:ascii="Arial" w:hAnsi="Arial" w:cs="Arial"/>
          <w:sz w:val="24"/>
          <w:szCs w:val="24"/>
        </w:rPr>
      </w:pPr>
      <w:r w:rsidRPr="00F10D69">
        <w:rPr>
          <w:rFonts w:ascii="Arial" w:hAnsi="Arial" w:cs="Arial"/>
          <w:sz w:val="24"/>
          <w:szCs w:val="24"/>
        </w:rPr>
        <w:t>A: Existing policies in 2003 and changes in policy since (of the type requested) - if any.</w:t>
      </w:r>
    </w:p>
    <w:p w14:paraId="0FBFDFD9" w14:textId="77777777" w:rsidR="005913A1" w:rsidRPr="00F10D69" w:rsidRDefault="005913A1" w:rsidP="005913A1">
      <w:pPr>
        <w:pStyle w:val="PlainText"/>
        <w:rPr>
          <w:rFonts w:ascii="Arial" w:hAnsi="Arial" w:cs="Arial"/>
          <w:sz w:val="24"/>
          <w:szCs w:val="24"/>
        </w:rPr>
      </w:pPr>
    </w:p>
    <w:p w14:paraId="674BDFBE" w14:textId="77777777" w:rsidR="0070155B" w:rsidRPr="0070155B" w:rsidRDefault="0070155B" w:rsidP="0070155B">
      <w:pPr>
        <w:rPr>
          <w:rFonts w:eastAsia="Calibri" w:cstheme="minorHAnsi"/>
          <w:b/>
          <w:bCs/>
          <w:color w:val="365F91" w:themeColor="accent1" w:themeShade="BF"/>
          <w:sz w:val="24"/>
          <w:szCs w:val="24"/>
        </w:rPr>
      </w:pPr>
      <w:r w:rsidRPr="0070155B">
        <w:rPr>
          <w:rFonts w:eastAsia="Calibri" w:cstheme="minorHAnsi"/>
          <w:b/>
          <w:bCs/>
          <w:color w:val="365F91" w:themeColor="accent1" w:themeShade="BF"/>
          <w:sz w:val="24"/>
          <w:szCs w:val="24"/>
        </w:rPr>
        <w:t>Freedom of Information Act 2000 - Section 12</w:t>
      </w:r>
    </w:p>
    <w:p w14:paraId="743AB108" w14:textId="0B899B8E" w:rsidR="0070155B" w:rsidRPr="00E902D2" w:rsidRDefault="0070155B" w:rsidP="0070155B">
      <w:pPr>
        <w:rPr>
          <w:color w:val="365F91" w:themeColor="accent1" w:themeShade="BF"/>
          <w:sz w:val="24"/>
          <w:szCs w:val="24"/>
        </w:rPr>
      </w:pPr>
      <w:r w:rsidRPr="005101D3">
        <w:rPr>
          <w:rFonts w:eastAsia="Calibri" w:cstheme="minorHAnsi"/>
          <w:bCs/>
          <w:color w:val="365F91" w:themeColor="accent1" w:themeShade="BF"/>
          <w:sz w:val="24"/>
          <w:szCs w:val="24"/>
        </w:rPr>
        <w:t xml:space="preserve">The Trust is unable to provide the requested information within the appropriate cost limit under Section 12 of the Freedom of Information Act. This is currently £450 or 18 hours staff time (based on guidance issued by the Information Commissioner’s Office that indicates that staff time should be calculated at a rate of £25 per hour). </w:t>
      </w:r>
      <w:r w:rsidRPr="00E902D2">
        <w:rPr>
          <w:rFonts w:eastAsia="Calibri" w:cstheme="minorHAnsi"/>
          <w:bCs/>
          <w:color w:val="365F91" w:themeColor="accent1" w:themeShade="BF"/>
          <w:sz w:val="24"/>
          <w:szCs w:val="24"/>
        </w:rPr>
        <w:t xml:space="preserve">This is because we estimate that the time taken to retrieve the information would exceed 18 hours as it would require a manual search of </w:t>
      </w:r>
      <w:r w:rsidRPr="00E902D2">
        <w:rPr>
          <w:color w:val="365F91" w:themeColor="accent1" w:themeShade="BF"/>
          <w:sz w:val="24"/>
          <w:szCs w:val="24"/>
        </w:rPr>
        <w:t>all documents that relate to family or carer involvement</w:t>
      </w:r>
      <w:r w:rsidR="00E526F2">
        <w:rPr>
          <w:color w:val="365F91" w:themeColor="accent1" w:themeShade="BF"/>
          <w:sz w:val="24"/>
          <w:szCs w:val="24"/>
        </w:rPr>
        <w:t xml:space="preserve"> since 2003</w:t>
      </w:r>
      <w:r w:rsidRPr="00E902D2">
        <w:rPr>
          <w:color w:val="365F91" w:themeColor="accent1" w:themeShade="BF"/>
          <w:sz w:val="24"/>
          <w:szCs w:val="24"/>
        </w:rPr>
        <w:t xml:space="preserve">, there would need to be a process of identifying each of policies, protocols, guidance and procedures across the Trust that reference family or carer involvement and there would then be the need to pull together earlier versions of the current documents, plus documents that have now been stood down. </w:t>
      </w:r>
    </w:p>
    <w:p w14:paraId="09EA936D" w14:textId="3E25E1A2" w:rsidR="005913A1" w:rsidRPr="0070155B" w:rsidRDefault="0070155B" w:rsidP="000B5EEA">
      <w:pPr>
        <w:rPr>
          <w:rFonts w:ascii="Arial" w:hAnsi="Arial" w:cs="Arial"/>
          <w:color w:val="365F91" w:themeColor="accent1" w:themeShade="BF"/>
          <w:sz w:val="24"/>
          <w:szCs w:val="24"/>
        </w:rPr>
      </w:pPr>
      <w:r w:rsidRPr="00E902D2">
        <w:rPr>
          <w:color w:val="365F91" w:themeColor="accent1" w:themeShade="BF"/>
          <w:sz w:val="24"/>
          <w:szCs w:val="24"/>
        </w:rPr>
        <w:t>In regards to Mental Health Act and Code of Practice the Trust does not hold historical versions of these documents</w:t>
      </w:r>
      <w:r w:rsidR="00E526F2">
        <w:rPr>
          <w:color w:val="365F91" w:themeColor="accent1" w:themeShade="BF"/>
          <w:sz w:val="24"/>
          <w:szCs w:val="24"/>
        </w:rPr>
        <w:t>.</w:t>
      </w:r>
    </w:p>
    <w:sectPr w:rsidR="005913A1" w:rsidRPr="0070155B" w:rsidSect="00B746B8">
      <w:footerReference w:type="default" r:id="rId8"/>
      <w:headerReference w:type="first" r:id="rId9"/>
      <w:footerReference w:type="first" r:id="rId10"/>
      <w:pgSz w:w="11906" w:h="16838" w:code="9"/>
      <w:pgMar w:top="1134" w:right="1134" w:bottom="1531" w:left="1134" w:header="709"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DFEE1" w14:textId="77777777" w:rsidR="004314BC" w:rsidRDefault="004314BC" w:rsidP="00623DA8">
      <w:r>
        <w:separator/>
      </w:r>
    </w:p>
  </w:endnote>
  <w:endnote w:type="continuationSeparator" w:id="0">
    <w:p w14:paraId="167DFEE2" w14:textId="77777777" w:rsidR="004314BC" w:rsidRDefault="004314BC" w:rsidP="0062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12823"/>
      <w:docPartObj>
        <w:docPartGallery w:val="Page Numbers (Bottom of Page)"/>
        <w:docPartUnique/>
      </w:docPartObj>
    </w:sdtPr>
    <w:sdtEndPr>
      <w:rPr>
        <w:noProof/>
        <w:sz w:val="20"/>
      </w:rPr>
    </w:sdtEndPr>
    <w:sdtContent>
      <w:p w14:paraId="6588508B" w14:textId="7200E556" w:rsidR="006E6A4E" w:rsidRDefault="006E6A4E" w:rsidP="006E6A4E">
        <w:pPr>
          <w:pStyle w:val="Footer"/>
          <w:rPr>
            <w:noProof/>
            <w:sz w:val="20"/>
          </w:rPr>
        </w:pPr>
        <w:r>
          <w:t xml:space="preserve"> </w:t>
        </w:r>
      </w:p>
      <w:p w14:paraId="1EAA2315" w14:textId="3986C587" w:rsidR="0076480E" w:rsidRPr="00B554C8" w:rsidRDefault="008434D4" w:rsidP="006E6A4E">
        <w:pPr>
          <w:pStyle w:val="Footer"/>
          <w:rPr>
            <w:sz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FEE5" w14:textId="782F206D" w:rsidR="00DD24BA" w:rsidRDefault="00B746B8" w:rsidP="0076480E">
    <w:pPr>
      <w:autoSpaceDE w:val="0"/>
      <w:autoSpaceDN w:val="0"/>
      <w:adjustRightInd w:val="0"/>
      <w:rPr>
        <w:rFonts w:ascii="Frutiger-Roman" w:hAnsi="Frutiger-Roman" w:cs="Frutiger-Roman"/>
        <w:sz w:val="18"/>
        <w:szCs w:val="18"/>
      </w:rPr>
    </w:pPr>
    <w:r w:rsidRPr="002143E3">
      <w:rPr>
        <w:rFonts w:ascii="Arial" w:hAnsi="Arial" w:cs="Arial"/>
        <w:noProof/>
        <w:lang w:eastAsia="en-GB"/>
      </w:rPr>
      <w:drawing>
        <wp:anchor distT="0" distB="0" distL="114300" distR="114300" simplePos="0" relativeHeight="251673600" behindDoc="0" locked="0" layoutInCell="1" allowOverlap="1" wp14:anchorId="167DFEF6" wp14:editId="52865097">
          <wp:simplePos x="0" y="0"/>
          <wp:positionH relativeFrom="column">
            <wp:posOffset>4863161</wp:posOffset>
          </wp:positionH>
          <wp:positionV relativeFrom="paragraph">
            <wp:posOffset>30480</wp:posOffset>
          </wp:positionV>
          <wp:extent cx="606425" cy="50038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8326"/>
                  <a:stretch/>
                </pic:blipFill>
                <pic:spPr bwMode="auto">
                  <a:xfrm>
                    <a:off x="0" y="0"/>
                    <a:ext cx="606425" cy="50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87936" behindDoc="1" locked="0" layoutInCell="1" allowOverlap="1" wp14:anchorId="5C3258CB" wp14:editId="42FBFF3E">
          <wp:simplePos x="0" y="0"/>
          <wp:positionH relativeFrom="column">
            <wp:posOffset>5520055</wp:posOffset>
          </wp:positionH>
          <wp:positionV relativeFrom="paragraph">
            <wp:posOffset>9525</wp:posOffset>
          </wp:positionV>
          <wp:extent cx="603250" cy="500380"/>
          <wp:effectExtent l="0" t="0" r="6350" b="0"/>
          <wp:wrapThrough wrapText="bothSides">
            <wp:wrapPolygon edited="0">
              <wp:start x="0" y="0"/>
              <wp:lineTo x="0" y="4934"/>
              <wp:lineTo x="1364" y="20558"/>
              <wp:lineTo x="21145" y="20558"/>
              <wp:lineTo x="21145" y="822"/>
              <wp:lineTo x="4093" y="0"/>
              <wp:lineTo x="0" y="0"/>
            </wp:wrapPolygon>
          </wp:wrapThrough>
          <wp:docPr id="9" name="Picture 9" descr="L:\02 COMMUNICATIONS\01 BRAND AND IDENTITY\Logos\External organisations and campaign logos\Stonewall 2016\stonewall-diversitychampion-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2 COMMUNICATIONS\01 BRAND AND IDENTITY\Logos\External organisations and campaign logos\Stonewall 2016\stonewall-diversitychampion-logo-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4BA">
      <w:rPr>
        <w:rFonts w:ascii="Frutiger-Roman" w:hAnsi="Frutiger-Roman" w:cs="Frutiger-Roman"/>
        <w:sz w:val="18"/>
        <w:szCs w:val="18"/>
      </w:rPr>
      <w:t>Chair: Sue Davis, CBE</w:t>
    </w:r>
    <w:r w:rsidR="00DD24BA">
      <w:rPr>
        <w:rFonts w:ascii="Frutiger-Roman" w:hAnsi="Frutiger-Roman" w:cs="Frutiger-Roman"/>
        <w:sz w:val="18"/>
        <w:szCs w:val="18"/>
      </w:rPr>
      <w:tab/>
    </w:r>
    <w:r w:rsidR="00DD24BA">
      <w:rPr>
        <w:rFonts w:ascii="Frutiger-Roman" w:hAnsi="Frutiger-Roman" w:cs="Frutiger-Roman"/>
        <w:sz w:val="18"/>
        <w:szCs w:val="18"/>
      </w:rPr>
      <w:tab/>
      <w:t xml:space="preserve">        Chief Executive: John Short</w:t>
    </w:r>
  </w:p>
  <w:p w14:paraId="167DFEE6" w14:textId="7EB468D1" w:rsidR="00DD24BA" w:rsidRPr="002D19A5" w:rsidRDefault="0076480E" w:rsidP="0076480E">
    <w:pPr>
      <w:pStyle w:val="Footer"/>
      <w:spacing w:before="80" w:line="264" w:lineRule="auto"/>
      <w:rPr>
        <w:rFonts w:ascii="Frutiger-Roman" w:hAnsi="Frutiger-Roman" w:cs="Arial"/>
        <w:b/>
        <w:bCs/>
        <w:sz w:val="18"/>
        <w:szCs w:val="18"/>
      </w:rPr>
    </w:pPr>
    <w:r>
      <w:rPr>
        <w:rFonts w:ascii="Frutiger-Roman" w:hAnsi="Frutiger-Roman" w:cs="Arial"/>
        <w:b/>
        <w:bCs/>
        <w:sz w:val="18"/>
        <w:szCs w:val="18"/>
      </w:rPr>
      <w:t>Customer Relations</w:t>
    </w:r>
    <w:r w:rsidR="00B746B8">
      <w:rPr>
        <w:rFonts w:ascii="Frutiger-Roman" w:hAnsi="Frutiger-Roman" w:cs="Arial"/>
        <w:b/>
        <w:bCs/>
        <w:sz w:val="18"/>
        <w:szCs w:val="18"/>
      </w:rPr>
      <w:t xml:space="preserve">   </w:t>
    </w:r>
    <w:r>
      <w:rPr>
        <w:rFonts w:ascii="Frutiger-Roman" w:hAnsi="Frutiger-Roman" w:cs="Arial"/>
        <w:b/>
        <w:bCs/>
        <w:sz w:val="18"/>
        <w:szCs w:val="18"/>
      </w:rPr>
      <w:t xml:space="preserve"> </w:t>
    </w:r>
    <w:r w:rsidR="00DD24BA">
      <w:rPr>
        <w:rFonts w:ascii="Frutiger-Roman" w:hAnsi="Frutiger-Roman" w:cs="Arial"/>
        <w:b/>
        <w:bCs/>
        <w:sz w:val="18"/>
        <w:szCs w:val="18"/>
      </w:rPr>
      <w:t>Mon – Fri, 8am – 8pm</w:t>
    </w:r>
    <w:r>
      <w:rPr>
        <w:rFonts w:ascii="Frutiger-Roman" w:hAnsi="Frutiger-Roman" w:cs="Arial"/>
        <w:b/>
        <w:bCs/>
        <w:sz w:val="18"/>
        <w:szCs w:val="18"/>
      </w:rPr>
      <w:t xml:space="preserve">    </w:t>
    </w:r>
    <w:r w:rsidR="00D043F0">
      <w:rPr>
        <w:rFonts w:ascii="Frutiger-Roman" w:hAnsi="Frutiger-Roman" w:cs="Arial"/>
        <w:b/>
        <w:bCs/>
        <w:sz w:val="18"/>
        <w:szCs w:val="18"/>
      </w:rPr>
      <w:t xml:space="preserve">Tel: </w:t>
    </w:r>
    <w:r w:rsidR="00D043F0" w:rsidRPr="002D19A5">
      <w:rPr>
        <w:rFonts w:ascii="Frutiger-Roman" w:hAnsi="Frutiger-Roman" w:cs="Arial"/>
        <w:b/>
        <w:bCs/>
        <w:sz w:val="18"/>
        <w:szCs w:val="18"/>
      </w:rPr>
      <w:t>0800 953 0045</w:t>
    </w:r>
    <w:r>
      <w:rPr>
        <w:rFonts w:ascii="Frutiger-Roman" w:hAnsi="Frutiger-Roman" w:cs="Arial"/>
        <w:b/>
        <w:bCs/>
        <w:sz w:val="18"/>
        <w:szCs w:val="18"/>
      </w:rPr>
      <w:t xml:space="preserve">    </w:t>
    </w:r>
    <w:r w:rsidR="00D043F0" w:rsidRPr="002D19A5">
      <w:rPr>
        <w:rFonts w:ascii="Frutiger-Roman" w:hAnsi="Frutiger-Roman" w:cs="Arial"/>
        <w:b/>
        <w:bCs/>
        <w:sz w:val="18"/>
        <w:szCs w:val="18"/>
      </w:rPr>
      <w:t xml:space="preserve">Text: 07985 883 509     </w:t>
    </w:r>
  </w:p>
  <w:p w14:paraId="167DFEEB" w14:textId="275155A7" w:rsidR="00DD24BA" w:rsidRPr="00B554C8" w:rsidRDefault="00DD24BA" w:rsidP="00B554C8">
    <w:pPr>
      <w:pStyle w:val="Footer"/>
      <w:spacing w:line="264" w:lineRule="auto"/>
      <w:rPr>
        <w:rFonts w:ascii="Frutiger-Roman" w:hAnsi="Frutiger-Roman" w:cs="Arial"/>
        <w:b/>
        <w:sz w:val="18"/>
        <w:szCs w:val="18"/>
      </w:rPr>
    </w:pPr>
    <w:r>
      <w:rPr>
        <w:rFonts w:ascii="Frutiger-Roman" w:hAnsi="Frutiger-Roman" w:cs="Arial"/>
        <w:b/>
        <w:bCs/>
        <w:noProof/>
        <w:sz w:val="18"/>
        <w:szCs w:val="18"/>
        <w:lang w:eastAsia="en-GB"/>
      </w:rPr>
      <w:drawing>
        <wp:anchor distT="0" distB="0" distL="114300" distR="114300" simplePos="0" relativeHeight="251681792" behindDoc="0" locked="0" layoutInCell="1" allowOverlap="1" wp14:anchorId="167DFEF0" wp14:editId="167DFEF1">
          <wp:simplePos x="0" y="0"/>
          <wp:positionH relativeFrom="column">
            <wp:posOffset>2524125</wp:posOffset>
          </wp:positionH>
          <wp:positionV relativeFrom="paragraph">
            <wp:posOffset>10302875</wp:posOffset>
          </wp:positionV>
          <wp:extent cx="3539490" cy="210820"/>
          <wp:effectExtent l="0" t="0" r="3810" b="0"/>
          <wp:wrapNone/>
          <wp:docPr id="10" name="Picture 10"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Roman" w:hAnsi="Frutiger-Roman" w:cs="Arial"/>
        <w:b/>
        <w:bCs/>
        <w:noProof/>
        <w:sz w:val="18"/>
        <w:szCs w:val="18"/>
        <w:lang w:eastAsia="en-GB"/>
      </w:rPr>
      <w:drawing>
        <wp:anchor distT="0" distB="0" distL="114300" distR="114300" simplePos="0" relativeHeight="251680768" behindDoc="0" locked="0" layoutInCell="1" allowOverlap="1" wp14:anchorId="167DFEF2" wp14:editId="167DFEF3">
          <wp:simplePos x="0" y="0"/>
          <wp:positionH relativeFrom="column">
            <wp:posOffset>2524125</wp:posOffset>
          </wp:positionH>
          <wp:positionV relativeFrom="paragraph">
            <wp:posOffset>10302875</wp:posOffset>
          </wp:positionV>
          <wp:extent cx="3539490" cy="210820"/>
          <wp:effectExtent l="0" t="0" r="3810" b="0"/>
          <wp:wrapNone/>
          <wp:docPr id="11" name="Picture 11"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Roman" w:hAnsi="Frutiger-Roman" w:cs="Arial"/>
        <w:b/>
        <w:bCs/>
        <w:noProof/>
        <w:sz w:val="18"/>
        <w:szCs w:val="18"/>
        <w:lang w:eastAsia="en-GB"/>
      </w:rPr>
      <w:drawing>
        <wp:anchor distT="0" distB="0" distL="114300" distR="114300" simplePos="0" relativeHeight="251679744" behindDoc="0" locked="0" layoutInCell="1" allowOverlap="1" wp14:anchorId="167DFEF4" wp14:editId="167DFEF5">
          <wp:simplePos x="0" y="0"/>
          <wp:positionH relativeFrom="column">
            <wp:posOffset>2524125</wp:posOffset>
          </wp:positionH>
          <wp:positionV relativeFrom="paragraph">
            <wp:posOffset>10302875</wp:posOffset>
          </wp:positionV>
          <wp:extent cx="3539490" cy="210820"/>
          <wp:effectExtent l="0" t="0" r="3810" b="0"/>
          <wp:wrapNone/>
          <wp:docPr id="12" name="Picture 12"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9A5">
      <w:rPr>
        <w:rFonts w:ascii="Frutiger-Roman" w:hAnsi="Frutiger-Roman" w:cs="Arial"/>
        <w:b/>
        <w:bCs/>
        <w:sz w:val="18"/>
        <w:szCs w:val="18"/>
      </w:rPr>
      <w:t xml:space="preserve">Email: </w:t>
    </w:r>
    <w:r w:rsidR="00D043F0">
      <w:rPr>
        <w:rFonts w:ascii="Frutiger-Roman" w:hAnsi="Frutiger-Roman" w:cs="Arial"/>
        <w:b/>
        <w:bCs/>
        <w:sz w:val="18"/>
        <w:szCs w:val="18"/>
      </w:rPr>
      <w:t>customerrelations</w:t>
    </w:r>
    <w:r w:rsidRPr="002D19A5">
      <w:rPr>
        <w:rFonts w:ascii="Frutiger-Roman" w:hAnsi="Frutiger-Roman" w:cs="Arial"/>
        <w:b/>
        <w:bCs/>
        <w:sz w:val="18"/>
        <w:szCs w:val="18"/>
      </w:rPr>
      <w:t>@bsmhft.nhs.uk</w:t>
    </w:r>
    <w:r w:rsidR="0076480E">
      <w:rPr>
        <w:rFonts w:ascii="Frutiger-Roman" w:hAnsi="Frutiger-Roman" w:cs="Arial"/>
        <w:b/>
        <w:bCs/>
        <w:sz w:val="18"/>
        <w:szCs w:val="18"/>
      </w:rPr>
      <w:t xml:space="preserve">     </w:t>
    </w:r>
    <w:r>
      <w:rPr>
        <w:rFonts w:ascii="Frutiger-Roman" w:hAnsi="Frutiger-Roman" w:cs="Frutiger-Roman"/>
        <w:b/>
        <w:sz w:val="18"/>
        <w:szCs w:val="18"/>
        <w:lang w:eastAsia="en-GB"/>
      </w:rPr>
      <w:t>Website: www.bsmhft.nhs.uk</w:t>
    </w:r>
    <w:r w:rsidRPr="002143E3">
      <w:rPr>
        <w:rFonts w:ascii="Arial" w:hAnsi="Arial" w:cs="Arial"/>
        <w:noProof/>
        <w:lang w:eastAsia="en-GB"/>
      </w:rPr>
      <w:drawing>
        <wp:anchor distT="0" distB="0" distL="114300" distR="114300" simplePos="0" relativeHeight="251678720" behindDoc="0" locked="0" layoutInCell="1" allowOverlap="1" wp14:anchorId="167DFEFA" wp14:editId="5C53D269">
          <wp:simplePos x="0" y="0"/>
          <wp:positionH relativeFrom="column">
            <wp:posOffset>3714750</wp:posOffset>
          </wp:positionH>
          <wp:positionV relativeFrom="paragraph">
            <wp:posOffset>10092055</wp:posOffset>
          </wp:positionV>
          <wp:extent cx="3539490" cy="210820"/>
          <wp:effectExtent l="0" t="0" r="3810" b="0"/>
          <wp:wrapNone/>
          <wp:docPr id="13" name="Picture 13"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77696" behindDoc="0" locked="0" layoutInCell="1" allowOverlap="1" wp14:anchorId="167DFEFC" wp14:editId="167DFEFD">
          <wp:simplePos x="0" y="0"/>
          <wp:positionH relativeFrom="column">
            <wp:posOffset>3714750</wp:posOffset>
          </wp:positionH>
          <wp:positionV relativeFrom="paragraph">
            <wp:posOffset>10092055</wp:posOffset>
          </wp:positionV>
          <wp:extent cx="3539490" cy="210820"/>
          <wp:effectExtent l="0" t="0" r="3810" b="0"/>
          <wp:wrapNone/>
          <wp:docPr id="14" name="Picture 14"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76672" behindDoc="0" locked="0" layoutInCell="1" allowOverlap="1" wp14:anchorId="167DFEFE" wp14:editId="167DFEFF">
          <wp:simplePos x="0" y="0"/>
          <wp:positionH relativeFrom="column">
            <wp:posOffset>3714750</wp:posOffset>
          </wp:positionH>
          <wp:positionV relativeFrom="paragraph">
            <wp:posOffset>10092055</wp:posOffset>
          </wp:positionV>
          <wp:extent cx="3539490" cy="210820"/>
          <wp:effectExtent l="0" t="0" r="3810" b="0"/>
          <wp:wrapNone/>
          <wp:docPr id="15" name="Picture 15"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75648" behindDoc="0" locked="0" layoutInCell="1" allowOverlap="1" wp14:anchorId="167DFF00" wp14:editId="167DFF01">
          <wp:simplePos x="0" y="0"/>
          <wp:positionH relativeFrom="column">
            <wp:posOffset>3714750</wp:posOffset>
          </wp:positionH>
          <wp:positionV relativeFrom="paragraph">
            <wp:posOffset>10092055</wp:posOffset>
          </wp:positionV>
          <wp:extent cx="3539490" cy="210820"/>
          <wp:effectExtent l="0" t="0" r="3810" b="0"/>
          <wp:wrapNone/>
          <wp:docPr id="16" name="Picture 16"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74624" behindDoc="0" locked="0" layoutInCell="1" allowOverlap="1" wp14:anchorId="167DFF02" wp14:editId="167DFF03">
          <wp:simplePos x="0" y="0"/>
          <wp:positionH relativeFrom="column">
            <wp:posOffset>3714750</wp:posOffset>
          </wp:positionH>
          <wp:positionV relativeFrom="paragraph">
            <wp:posOffset>10092055</wp:posOffset>
          </wp:positionV>
          <wp:extent cx="3539490" cy="210820"/>
          <wp:effectExtent l="0" t="0" r="3810" b="0"/>
          <wp:wrapNone/>
          <wp:docPr id="17" name="Picture 17"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DFEDF" w14:textId="77777777" w:rsidR="004314BC" w:rsidRDefault="004314BC" w:rsidP="00623DA8">
      <w:r>
        <w:separator/>
      </w:r>
    </w:p>
  </w:footnote>
  <w:footnote w:type="continuationSeparator" w:id="0">
    <w:p w14:paraId="167DFEE0" w14:textId="77777777" w:rsidR="004314BC" w:rsidRDefault="004314BC" w:rsidP="00623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FEE3" w14:textId="0B0EAA3E" w:rsidR="00DD24BA" w:rsidRPr="0076480E" w:rsidRDefault="00D00826" w:rsidP="00DD24BA">
    <w:pPr>
      <w:pStyle w:val="Header"/>
    </w:pPr>
    <w:r w:rsidRPr="0076480E">
      <w:rPr>
        <w:noProof/>
        <w:lang w:eastAsia="en-GB"/>
      </w:rPr>
      <w:drawing>
        <wp:anchor distT="0" distB="0" distL="114300" distR="114300" simplePos="0" relativeHeight="251691008" behindDoc="0" locked="0" layoutInCell="1" allowOverlap="1" wp14:anchorId="6795974D" wp14:editId="0C5961F8">
          <wp:simplePos x="0" y="0"/>
          <wp:positionH relativeFrom="column">
            <wp:posOffset>4131310</wp:posOffset>
          </wp:positionH>
          <wp:positionV relativeFrom="page">
            <wp:posOffset>222250</wp:posOffset>
          </wp:positionV>
          <wp:extent cx="2224405" cy="852805"/>
          <wp:effectExtent l="0" t="0" r="4445" b="4445"/>
          <wp:wrapNone/>
          <wp:docPr id="6" name="Picture 6" descr="BSMHFT_CMYK_Right Align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HFT_CMYK_Right Align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80E">
      <w:rPr>
        <w:noProof/>
        <w:lang w:eastAsia="en-GB"/>
      </w:rPr>
      <w:drawing>
        <wp:anchor distT="0" distB="0" distL="114300" distR="114300" simplePos="0" relativeHeight="251689984" behindDoc="0" locked="0" layoutInCell="1" allowOverlap="1" wp14:anchorId="58B20538" wp14:editId="4CA5B68F">
          <wp:simplePos x="0" y="0"/>
          <wp:positionH relativeFrom="column">
            <wp:posOffset>-248920</wp:posOffset>
          </wp:positionH>
          <wp:positionV relativeFrom="page">
            <wp:posOffset>282575</wp:posOffset>
          </wp:positionV>
          <wp:extent cx="869315" cy="852805"/>
          <wp:effectExtent l="0" t="0" r="6985" b="4445"/>
          <wp:wrapNone/>
          <wp:docPr id="7" name="Picture 7" descr="Swirl-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rl-black-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DFEE4" w14:textId="08B64183" w:rsidR="00DD24BA" w:rsidRDefault="00DD2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CEE"/>
    <w:multiLevelType w:val="hybridMultilevel"/>
    <w:tmpl w:val="E2A6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E4005"/>
    <w:multiLevelType w:val="hybridMultilevel"/>
    <w:tmpl w:val="8F680612"/>
    <w:lvl w:ilvl="0" w:tplc="65F031DE">
      <w:numFmt w:val="bullet"/>
      <w:lvlText w:val=""/>
      <w:lvlJc w:val="left"/>
      <w:pPr>
        <w:ind w:left="720" w:hanging="360"/>
      </w:pPr>
      <w:rPr>
        <w:rFonts w:ascii="Symbol" w:eastAsiaTheme="minorHAnsi"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16261"/>
    <w:multiLevelType w:val="hybridMultilevel"/>
    <w:tmpl w:val="E00A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714E6"/>
    <w:multiLevelType w:val="multilevel"/>
    <w:tmpl w:val="05FE6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521BC0"/>
    <w:multiLevelType w:val="hybridMultilevel"/>
    <w:tmpl w:val="83DC2850"/>
    <w:lvl w:ilvl="0" w:tplc="0809000F">
      <w:start w:val="1"/>
      <w:numFmt w:val="decimal"/>
      <w:lvlText w:val="%1."/>
      <w:lvlJc w:val="left"/>
      <w:pPr>
        <w:ind w:left="2508" w:hanging="360"/>
      </w:pPr>
    </w:lvl>
    <w:lvl w:ilvl="1" w:tplc="08090019">
      <w:start w:val="1"/>
      <w:numFmt w:val="lowerLetter"/>
      <w:lvlText w:val="%2."/>
      <w:lvlJc w:val="left"/>
      <w:pPr>
        <w:ind w:left="3228" w:hanging="360"/>
      </w:pPr>
    </w:lvl>
    <w:lvl w:ilvl="2" w:tplc="0809001B">
      <w:start w:val="1"/>
      <w:numFmt w:val="lowerRoman"/>
      <w:lvlText w:val="%3."/>
      <w:lvlJc w:val="right"/>
      <w:pPr>
        <w:ind w:left="3948" w:hanging="180"/>
      </w:pPr>
    </w:lvl>
    <w:lvl w:ilvl="3" w:tplc="0809000F">
      <w:start w:val="1"/>
      <w:numFmt w:val="decimal"/>
      <w:lvlText w:val="%4."/>
      <w:lvlJc w:val="left"/>
      <w:pPr>
        <w:ind w:left="4668" w:hanging="360"/>
      </w:pPr>
    </w:lvl>
    <w:lvl w:ilvl="4" w:tplc="08090019">
      <w:start w:val="1"/>
      <w:numFmt w:val="lowerLetter"/>
      <w:lvlText w:val="%5."/>
      <w:lvlJc w:val="left"/>
      <w:pPr>
        <w:ind w:left="5388" w:hanging="360"/>
      </w:pPr>
    </w:lvl>
    <w:lvl w:ilvl="5" w:tplc="0809001B">
      <w:start w:val="1"/>
      <w:numFmt w:val="lowerRoman"/>
      <w:lvlText w:val="%6."/>
      <w:lvlJc w:val="right"/>
      <w:pPr>
        <w:ind w:left="6108" w:hanging="180"/>
      </w:pPr>
    </w:lvl>
    <w:lvl w:ilvl="6" w:tplc="0809000F">
      <w:start w:val="1"/>
      <w:numFmt w:val="decimal"/>
      <w:lvlText w:val="%7."/>
      <w:lvlJc w:val="left"/>
      <w:pPr>
        <w:ind w:left="6828" w:hanging="360"/>
      </w:pPr>
    </w:lvl>
    <w:lvl w:ilvl="7" w:tplc="08090019">
      <w:start w:val="1"/>
      <w:numFmt w:val="lowerLetter"/>
      <w:lvlText w:val="%8."/>
      <w:lvlJc w:val="left"/>
      <w:pPr>
        <w:ind w:left="7548" w:hanging="360"/>
      </w:pPr>
    </w:lvl>
    <w:lvl w:ilvl="8" w:tplc="0809001B">
      <w:start w:val="1"/>
      <w:numFmt w:val="lowerRoman"/>
      <w:lvlText w:val="%9."/>
      <w:lvlJc w:val="right"/>
      <w:pPr>
        <w:ind w:left="8268" w:hanging="180"/>
      </w:pPr>
    </w:lvl>
  </w:abstractNum>
  <w:abstractNum w:abstractNumId="5">
    <w:nsid w:val="22780086"/>
    <w:multiLevelType w:val="hybridMultilevel"/>
    <w:tmpl w:val="99B66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CFC7F93"/>
    <w:multiLevelType w:val="hybridMultilevel"/>
    <w:tmpl w:val="77BAAA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E757914"/>
    <w:multiLevelType w:val="multilevel"/>
    <w:tmpl w:val="AEC08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2354646"/>
    <w:multiLevelType w:val="multilevel"/>
    <w:tmpl w:val="83C24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428245F"/>
    <w:multiLevelType w:val="hybridMultilevel"/>
    <w:tmpl w:val="215A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B656C5"/>
    <w:multiLevelType w:val="multilevel"/>
    <w:tmpl w:val="17D6A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EB4B9F"/>
    <w:multiLevelType w:val="hybridMultilevel"/>
    <w:tmpl w:val="4FD62CBC"/>
    <w:lvl w:ilvl="0" w:tplc="6A4E98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D138D"/>
    <w:multiLevelType w:val="hybridMultilevel"/>
    <w:tmpl w:val="7BC8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14B60"/>
    <w:multiLevelType w:val="hybridMultilevel"/>
    <w:tmpl w:val="B838BB2A"/>
    <w:lvl w:ilvl="0" w:tplc="2E20E946">
      <w:start w:val="1"/>
      <w:numFmt w:val="decimal"/>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8A94CB7"/>
    <w:multiLevelType w:val="hybridMultilevel"/>
    <w:tmpl w:val="E32A7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6D5677"/>
    <w:multiLevelType w:val="multilevel"/>
    <w:tmpl w:val="B3DC7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58058DD"/>
    <w:multiLevelType w:val="hybridMultilevel"/>
    <w:tmpl w:val="018CA47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7">
    <w:nsid w:val="55EE577E"/>
    <w:multiLevelType w:val="hybridMultilevel"/>
    <w:tmpl w:val="9C9455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654606EF"/>
    <w:multiLevelType w:val="hybridMultilevel"/>
    <w:tmpl w:val="A42E22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220759A"/>
    <w:multiLevelType w:val="multilevel"/>
    <w:tmpl w:val="DF929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2700386"/>
    <w:multiLevelType w:val="hybridMultilevel"/>
    <w:tmpl w:val="D96EC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7E6E65"/>
    <w:multiLevelType w:val="hybridMultilevel"/>
    <w:tmpl w:val="DB1C4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0"/>
  </w:num>
  <w:num w:numId="6">
    <w:abstractNumId w:val="6"/>
  </w:num>
  <w:num w:numId="7">
    <w:abstractNumId w:val="6"/>
  </w:num>
  <w:num w:numId="8">
    <w:abstractNumId w:val="12"/>
  </w:num>
  <w:num w:numId="9">
    <w:abstractNumId w:val="11"/>
  </w:num>
  <w:num w:numId="10">
    <w:abstractNumId w:val="21"/>
  </w:num>
  <w:num w:numId="11">
    <w:abstractNumId w:val="1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7"/>
  </w:num>
  <w:num w:numId="16">
    <w:abstractNumId w:val="13"/>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B0"/>
    <w:rsid w:val="0000004D"/>
    <w:rsid w:val="00000C1C"/>
    <w:rsid w:val="00002E53"/>
    <w:rsid w:val="00004613"/>
    <w:rsid w:val="00005CF5"/>
    <w:rsid w:val="00006145"/>
    <w:rsid w:val="000061CC"/>
    <w:rsid w:val="00007AE5"/>
    <w:rsid w:val="00007FFD"/>
    <w:rsid w:val="00011AE9"/>
    <w:rsid w:val="00012C88"/>
    <w:rsid w:val="0001544B"/>
    <w:rsid w:val="000201F0"/>
    <w:rsid w:val="000238AF"/>
    <w:rsid w:val="0002478B"/>
    <w:rsid w:val="0002490B"/>
    <w:rsid w:val="000258F0"/>
    <w:rsid w:val="000276DF"/>
    <w:rsid w:val="00030474"/>
    <w:rsid w:val="0003690E"/>
    <w:rsid w:val="00036A44"/>
    <w:rsid w:val="000370E2"/>
    <w:rsid w:val="0003759D"/>
    <w:rsid w:val="00040969"/>
    <w:rsid w:val="00042278"/>
    <w:rsid w:val="0004374C"/>
    <w:rsid w:val="00043C96"/>
    <w:rsid w:val="0004501A"/>
    <w:rsid w:val="0005092A"/>
    <w:rsid w:val="00056326"/>
    <w:rsid w:val="0005746B"/>
    <w:rsid w:val="00057EA4"/>
    <w:rsid w:val="000606B0"/>
    <w:rsid w:val="00062680"/>
    <w:rsid w:val="00066542"/>
    <w:rsid w:val="00070668"/>
    <w:rsid w:val="00071AD8"/>
    <w:rsid w:val="0007249A"/>
    <w:rsid w:val="00075B8A"/>
    <w:rsid w:val="00081A3B"/>
    <w:rsid w:val="00081AAA"/>
    <w:rsid w:val="00082568"/>
    <w:rsid w:val="000833C8"/>
    <w:rsid w:val="00084150"/>
    <w:rsid w:val="00085EF9"/>
    <w:rsid w:val="00087F29"/>
    <w:rsid w:val="00090F71"/>
    <w:rsid w:val="00091252"/>
    <w:rsid w:val="00091B29"/>
    <w:rsid w:val="0009374E"/>
    <w:rsid w:val="00094A64"/>
    <w:rsid w:val="00094D3C"/>
    <w:rsid w:val="00095A77"/>
    <w:rsid w:val="000A0101"/>
    <w:rsid w:val="000A063B"/>
    <w:rsid w:val="000A1315"/>
    <w:rsid w:val="000A23DC"/>
    <w:rsid w:val="000A2A55"/>
    <w:rsid w:val="000A2A77"/>
    <w:rsid w:val="000A7AB9"/>
    <w:rsid w:val="000B0EB8"/>
    <w:rsid w:val="000B3E9F"/>
    <w:rsid w:val="000B42E2"/>
    <w:rsid w:val="000B5EEA"/>
    <w:rsid w:val="000B6EE5"/>
    <w:rsid w:val="000B76FC"/>
    <w:rsid w:val="000B7F2B"/>
    <w:rsid w:val="000C1BD2"/>
    <w:rsid w:val="000C24A4"/>
    <w:rsid w:val="000C4BDC"/>
    <w:rsid w:val="000C4C1F"/>
    <w:rsid w:val="000C772C"/>
    <w:rsid w:val="000D0F26"/>
    <w:rsid w:val="000D28E7"/>
    <w:rsid w:val="000E01C8"/>
    <w:rsid w:val="000E056D"/>
    <w:rsid w:val="000E35C4"/>
    <w:rsid w:val="000E3A19"/>
    <w:rsid w:val="000E3F1A"/>
    <w:rsid w:val="000F021E"/>
    <w:rsid w:val="000F23D6"/>
    <w:rsid w:val="000F4410"/>
    <w:rsid w:val="000F5C64"/>
    <w:rsid w:val="000F5D18"/>
    <w:rsid w:val="0010105B"/>
    <w:rsid w:val="00102A04"/>
    <w:rsid w:val="00102AC4"/>
    <w:rsid w:val="00102D28"/>
    <w:rsid w:val="00103342"/>
    <w:rsid w:val="001055C0"/>
    <w:rsid w:val="001059C7"/>
    <w:rsid w:val="00105D0D"/>
    <w:rsid w:val="00105E7C"/>
    <w:rsid w:val="001064ED"/>
    <w:rsid w:val="00106AB3"/>
    <w:rsid w:val="00116803"/>
    <w:rsid w:val="00116EDA"/>
    <w:rsid w:val="00117A5B"/>
    <w:rsid w:val="00120F47"/>
    <w:rsid w:val="001218E8"/>
    <w:rsid w:val="00121BCB"/>
    <w:rsid w:val="001220BB"/>
    <w:rsid w:val="00122693"/>
    <w:rsid w:val="00122FF2"/>
    <w:rsid w:val="0012677E"/>
    <w:rsid w:val="00127703"/>
    <w:rsid w:val="00130D3D"/>
    <w:rsid w:val="00130DEE"/>
    <w:rsid w:val="00132EA3"/>
    <w:rsid w:val="001425A7"/>
    <w:rsid w:val="0014356E"/>
    <w:rsid w:val="001440C7"/>
    <w:rsid w:val="00144651"/>
    <w:rsid w:val="00146AF5"/>
    <w:rsid w:val="00153134"/>
    <w:rsid w:val="00157869"/>
    <w:rsid w:val="00160E6E"/>
    <w:rsid w:val="00165CA9"/>
    <w:rsid w:val="00170970"/>
    <w:rsid w:val="00180258"/>
    <w:rsid w:val="00182386"/>
    <w:rsid w:val="001869C0"/>
    <w:rsid w:val="00187647"/>
    <w:rsid w:val="00190654"/>
    <w:rsid w:val="00190BF0"/>
    <w:rsid w:val="00191A42"/>
    <w:rsid w:val="00191FC7"/>
    <w:rsid w:val="00193699"/>
    <w:rsid w:val="0019421D"/>
    <w:rsid w:val="00197007"/>
    <w:rsid w:val="001A12F8"/>
    <w:rsid w:val="001A2B66"/>
    <w:rsid w:val="001A344B"/>
    <w:rsid w:val="001A4171"/>
    <w:rsid w:val="001A4C29"/>
    <w:rsid w:val="001A5A55"/>
    <w:rsid w:val="001B0353"/>
    <w:rsid w:val="001B36B6"/>
    <w:rsid w:val="001C0CF0"/>
    <w:rsid w:val="001C1627"/>
    <w:rsid w:val="001C182D"/>
    <w:rsid w:val="001C46B3"/>
    <w:rsid w:val="001C662A"/>
    <w:rsid w:val="001D0E66"/>
    <w:rsid w:val="001D3163"/>
    <w:rsid w:val="001D5074"/>
    <w:rsid w:val="001D571B"/>
    <w:rsid w:val="001D66D3"/>
    <w:rsid w:val="001D756A"/>
    <w:rsid w:val="001E306E"/>
    <w:rsid w:val="001E53FF"/>
    <w:rsid w:val="001E64A2"/>
    <w:rsid w:val="001E6F67"/>
    <w:rsid w:val="001E7FF8"/>
    <w:rsid w:val="001F003B"/>
    <w:rsid w:val="001F2064"/>
    <w:rsid w:val="001F4ECD"/>
    <w:rsid w:val="001F5FE6"/>
    <w:rsid w:val="001F66AE"/>
    <w:rsid w:val="002006D9"/>
    <w:rsid w:val="00201785"/>
    <w:rsid w:val="002033EC"/>
    <w:rsid w:val="00203F52"/>
    <w:rsid w:val="002047E1"/>
    <w:rsid w:val="00205D05"/>
    <w:rsid w:val="002066CE"/>
    <w:rsid w:val="00207CD5"/>
    <w:rsid w:val="00212167"/>
    <w:rsid w:val="002129D9"/>
    <w:rsid w:val="00213ED4"/>
    <w:rsid w:val="002143E3"/>
    <w:rsid w:val="00215B83"/>
    <w:rsid w:val="00217EB5"/>
    <w:rsid w:val="0022010F"/>
    <w:rsid w:val="0022123B"/>
    <w:rsid w:val="00224172"/>
    <w:rsid w:val="002258B6"/>
    <w:rsid w:val="002323B0"/>
    <w:rsid w:val="00232E9C"/>
    <w:rsid w:val="002332B2"/>
    <w:rsid w:val="00237E26"/>
    <w:rsid w:val="00240C11"/>
    <w:rsid w:val="0024555F"/>
    <w:rsid w:val="002465E3"/>
    <w:rsid w:val="00250E8C"/>
    <w:rsid w:val="0025160C"/>
    <w:rsid w:val="00253B84"/>
    <w:rsid w:val="002549D6"/>
    <w:rsid w:val="00254AAE"/>
    <w:rsid w:val="00255DFE"/>
    <w:rsid w:val="002560C4"/>
    <w:rsid w:val="00257580"/>
    <w:rsid w:val="0025783B"/>
    <w:rsid w:val="00260F81"/>
    <w:rsid w:val="0026133A"/>
    <w:rsid w:val="00264CC4"/>
    <w:rsid w:val="00266719"/>
    <w:rsid w:val="00272883"/>
    <w:rsid w:val="00274383"/>
    <w:rsid w:val="00282350"/>
    <w:rsid w:val="002826AC"/>
    <w:rsid w:val="00282F0A"/>
    <w:rsid w:val="0028501D"/>
    <w:rsid w:val="0028649B"/>
    <w:rsid w:val="00286E52"/>
    <w:rsid w:val="002900E9"/>
    <w:rsid w:val="00291320"/>
    <w:rsid w:val="002953C7"/>
    <w:rsid w:val="0029560D"/>
    <w:rsid w:val="00295D59"/>
    <w:rsid w:val="00295E5E"/>
    <w:rsid w:val="00295ED7"/>
    <w:rsid w:val="002967EF"/>
    <w:rsid w:val="002979CC"/>
    <w:rsid w:val="00297D25"/>
    <w:rsid w:val="002A1C1C"/>
    <w:rsid w:val="002A2DB4"/>
    <w:rsid w:val="002A32E2"/>
    <w:rsid w:val="002A3981"/>
    <w:rsid w:val="002A3AE4"/>
    <w:rsid w:val="002A467F"/>
    <w:rsid w:val="002B13B5"/>
    <w:rsid w:val="002B368F"/>
    <w:rsid w:val="002B5A01"/>
    <w:rsid w:val="002C21E1"/>
    <w:rsid w:val="002C44C6"/>
    <w:rsid w:val="002C551C"/>
    <w:rsid w:val="002C6C9F"/>
    <w:rsid w:val="002C7B1F"/>
    <w:rsid w:val="002D1822"/>
    <w:rsid w:val="002D2AD8"/>
    <w:rsid w:val="002D50F6"/>
    <w:rsid w:val="002E0C6D"/>
    <w:rsid w:val="002E149E"/>
    <w:rsid w:val="002E1DED"/>
    <w:rsid w:val="002E53C1"/>
    <w:rsid w:val="002E5499"/>
    <w:rsid w:val="002E6F8E"/>
    <w:rsid w:val="002F0E2F"/>
    <w:rsid w:val="002F112A"/>
    <w:rsid w:val="002F22F3"/>
    <w:rsid w:val="002F34D2"/>
    <w:rsid w:val="002F5BD1"/>
    <w:rsid w:val="002F6764"/>
    <w:rsid w:val="002F68A5"/>
    <w:rsid w:val="002F6EB7"/>
    <w:rsid w:val="002F72D4"/>
    <w:rsid w:val="003030E7"/>
    <w:rsid w:val="0030780B"/>
    <w:rsid w:val="00307AD6"/>
    <w:rsid w:val="0031117E"/>
    <w:rsid w:val="00312653"/>
    <w:rsid w:val="0031362E"/>
    <w:rsid w:val="00313E0E"/>
    <w:rsid w:val="00313EC8"/>
    <w:rsid w:val="00314887"/>
    <w:rsid w:val="003150D7"/>
    <w:rsid w:val="0031579E"/>
    <w:rsid w:val="00315BBD"/>
    <w:rsid w:val="00315D37"/>
    <w:rsid w:val="00322A98"/>
    <w:rsid w:val="00322F4D"/>
    <w:rsid w:val="003240DB"/>
    <w:rsid w:val="0032646B"/>
    <w:rsid w:val="0032703C"/>
    <w:rsid w:val="00327263"/>
    <w:rsid w:val="0033033C"/>
    <w:rsid w:val="00330BF1"/>
    <w:rsid w:val="00332DB3"/>
    <w:rsid w:val="00333543"/>
    <w:rsid w:val="00333655"/>
    <w:rsid w:val="00335E91"/>
    <w:rsid w:val="00336F94"/>
    <w:rsid w:val="003374B0"/>
    <w:rsid w:val="00346287"/>
    <w:rsid w:val="00353BD3"/>
    <w:rsid w:val="00356CF0"/>
    <w:rsid w:val="00357324"/>
    <w:rsid w:val="00357408"/>
    <w:rsid w:val="00364A2E"/>
    <w:rsid w:val="00367FDA"/>
    <w:rsid w:val="00371E54"/>
    <w:rsid w:val="00372D1A"/>
    <w:rsid w:val="00373920"/>
    <w:rsid w:val="00373FBF"/>
    <w:rsid w:val="00375B11"/>
    <w:rsid w:val="00377BF0"/>
    <w:rsid w:val="00380ADB"/>
    <w:rsid w:val="00382D7A"/>
    <w:rsid w:val="00383C22"/>
    <w:rsid w:val="003840AF"/>
    <w:rsid w:val="003847CC"/>
    <w:rsid w:val="00385922"/>
    <w:rsid w:val="0039193E"/>
    <w:rsid w:val="00393763"/>
    <w:rsid w:val="00393B88"/>
    <w:rsid w:val="003948F4"/>
    <w:rsid w:val="00395763"/>
    <w:rsid w:val="00396118"/>
    <w:rsid w:val="003963A0"/>
    <w:rsid w:val="003963E3"/>
    <w:rsid w:val="00397257"/>
    <w:rsid w:val="00397946"/>
    <w:rsid w:val="003A2082"/>
    <w:rsid w:val="003A237F"/>
    <w:rsid w:val="003A6159"/>
    <w:rsid w:val="003A73EC"/>
    <w:rsid w:val="003A752C"/>
    <w:rsid w:val="003B27F8"/>
    <w:rsid w:val="003B2917"/>
    <w:rsid w:val="003B35A5"/>
    <w:rsid w:val="003B36F3"/>
    <w:rsid w:val="003B412D"/>
    <w:rsid w:val="003B6591"/>
    <w:rsid w:val="003B6B01"/>
    <w:rsid w:val="003C4E80"/>
    <w:rsid w:val="003C7443"/>
    <w:rsid w:val="003D17CC"/>
    <w:rsid w:val="003D4189"/>
    <w:rsid w:val="003D51F7"/>
    <w:rsid w:val="003D53FA"/>
    <w:rsid w:val="003E07F0"/>
    <w:rsid w:val="003E1072"/>
    <w:rsid w:val="003E25CD"/>
    <w:rsid w:val="003E47D3"/>
    <w:rsid w:val="003E71F8"/>
    <w:rsid w:val="003F03FE"/>
    <w:rsid w:val="003F1C19"/>
    <w:rsid w:val="003F3C20"/>
    <w:rsid w:val="003F3C9D"/>
    <w:rsid w:val="003F518A"/>
    <w:rsid w:val="003F7726"/>
    <w:rsid w:val="00401CFB"/>
    <w:rsid w:val="00404FF9"/>
    <w:rsid w:val="004063F6"/>
    <w:rsid w:val="004078CF"/>
    <w:rsid w:val="00410A96"/>
    <w:rsid w:val="004136FD"/>
    <w:rsid w:val="00413C56"/>
    <w:rsid w:val="00414FAA"/>
    <w:rsid w:val="004156AA"/>
    <w:rsid w:val="00415B2E"/>
    <w:rsid w:val="00417551"/>
    <w:rsid w:val="004212AE"/>
    <w:rsid w:val="00423242"/>
    <w:rsid w:val="004271CA"/>
    <w:rsid w:val="004314BC"/>
    <w:rsid w:val="00432811"/>
    <w:rsid w:val="00434476"/>
    <w:rsid w:val="00434C2E"/>
    <w:rsid w:val="00437990"/>
    <w:rsid w:val="004416FB"/>
    <w:rsid w:val="00442F56"/>
    <w:rsid w:val="00443777"/>
    <w:rsid w:val="004445B7"/>
    <w:rsid w:val="0044736D"/>
    <w:rsid w:val="00447682"/>
    <w:rsid w:val="00450232"/>
    <w:rsid w:val="00450518"/>
    <w:rsid w:val="00452C43"/>
    <w:rsid w:val="0045486F"/>
    <w:rsid w:val="00457D8E"/>
    <w:rsid w:val="004621B2"/>
    <w:rsid w:val="00465881"/>
    <w:rsid w:val="00466896"/>
    <w:rsid w:val="0047121F"/>
    <w:rsid w:val="00477440"/>
    <w:rsid w:val="004801ED"/>
    <w:rsid w:val="00481F28"/>
    <w:rsid w:val="00483C5A"/>
    <w:rsid w:val="00483E67"/>
    <w:rsid w:val="004845CD"/>
    <w:rsid w:val="00490842"/>
    <w:rsid w:val="00491B6F"/>
    <w:rsid w:val="0049370C"/>
    <w:rsid w:val="004939AF"/>
    <w:rsid w:val="00494405"/>
    <w:rsid w:val="00494CF2"/>
    <w:rsid w:val="0049503B"/>
    <w:rsid w:val="004968F2"/>
    <w:rsid w:val="004A2B69"/>
    <w:rsid w:val="004A3CBC"/>
    <w:rsid w:val="004A4296"/>
    <w:rsid w:val="004A4725"/>
    <w:rsid w:val="004A791A"/>
    <w:rsid w:val="004A7D88"/>
    <w:rsid w:val="004B1AD3"/>
    <w:rsid w:val="004B2ADA"/>
    <w:rsid w:val="004B4EDF"/>
    <w:rsid w:val="004B4F74"/>
    <w:rsid w:val="004B553E"/>
    <w:rsid w:val="004B6985"/>
    <w:rsid w:val="004C2289"/>
    <w:rsid w:val="004C23AB"/>
    <w:rsid w:val="004C4722"/>
    <w:rsid w:val="004C602A"/>
    <w:rsid w:val="004C7E48"/>
    <w:rsid w:val="004D2284"/>
    <w:rsid w:val="004D5C50"/>
    <w:rsid w:val="004E1CC7"/>
    <w:rsid w:val="004E44F2"/>
    <w:rsid w:val="004E474A"/>
    <w:rsid w:val="004E4752"/>
    <w:rsid w:val="004E5379"/>
    <w:rsid w:val="004F108B"/>
    <w:rsid w:val="004F266C"/>
    <w:rsid w:val="004F4C64"/>
    <w:rsid w:val="004F5062"/>
    <w:rsid w:val="004F6690"/>
    <w:rsid w:val="00502AE9"/>
    <w:rsid w:val="005052A1"/>
    <w:rsid w:val="00505515"/>
    <w:rsid w:val="00505576"/>
    <w:rsid w:val="0051163B"/>
    <w:rsid w:val="00512B07"/>
    <w:rsid w:val="00516C03"/>
    <w:rsid w:val="005206F8"/>
    <w:rsid w:val="00520E1F"/>
    <w:rsid w:val="00521300"/>
    <w:rsid w:val="00521F24"/>
    <w:rsid w:val="0052459C"/>
    <w:rsid w:val="005248D8"/>
    <w:rsid w:val="00524E3E"/>
    <w:rsid w:val="00525504"/>
    <w:rsid w:val="0052691B"/>
    <w:rsid w:val="00526D6F"/>
    <w:rsid w:val="00527386"/>
    <w:rsid w:val="00527FB2"/>
    <w:rsid w:val="005304F2"/>
    <w:rsid w:val="00531193"/>
    <w:rsid w:val="00533182"/>
    <w:rsid w:val="00533F35"/>
    <w:rsid w:val="00533F47"/>
    <w:rsid w:val="00534332"/>
    <w:rsid w:val="005371EC"/>
    <w:rsid w:val="00537EF9"/>
    <w:rsid w:val="0054112B"/>
    <w:rsid w:val="00543921"/>
    <w:rsid w:val="00543FC7"/>
    <w:rsid w:val="00546CA2"/>
    <w:rsid w:val="00546E0F"/>
    <w:rsid w:val="0055251B"/>
    <w:rsid w:val="00556ADB"/>
    <w:rsid w:val="00556CA1"/>
    <w:rsid w:val="00557DB4"/>
    <w:rsid w:val="005600D3"/>
    <w:rsid w:val="00565844"/>
    <w:rsid w:val="0056669C"/>
    <w:rsid w:val="00566AD9"/>
    <w:rsid w:val="0057291E"/>
    <w:rsid w:val="00574898"/>
    <w:rsid w:val="00580809"/>
    <w:rsid w:val="0058134D"/>
    <w:rsid w:val="0058209B"/>
    <w:rsid w:val="005822EF"/>
    <w:rsid w:val="005839AD"/>
    <w:rsid w:val="00583F79"/>
    <w:rsid w:val="005848B4"/>
    <w:rsid w:val="00590597"/>
    <w:rsid w:val="005913A1"/>
    <w:rsid w:val="00592460"/>
    <w:rsid w:val="00595900"/>
    <w:rsid w:val="00597AB6"/>
    <w:rsid w:val="005A0470"/>
    <w:rsid w:val="005A0508"/>
    <w:rsid w:val="005A1A95"/>
    <w:rsid w:val="005A2D8E"/>
    <w:rsid w:val="005A5316"/>
    <w:rsid w:val="005A6EE8"/>
    <w:rsid w:val="005A72C0"/>
    <w:rsid w:val="005A7643"/>
    <w:rsid w:val="005B0DA4"/>
    <w:rsid w:val="005B18C2"/>
    <w:rsid w:val="005B1B0F"/>
    <w:rsid w:val="005B1D38"/>
    <w:rsid w:val="005B3F78"/>
    <w:rsid w:val="005B5BAA"/>
    <w:rsid w:val="005B7629"/>
    <w:rsid w:val="005C0160"/>
    <w:rsid w:val="005C0692"/>
    <w:rsid w:val="005C0B29"/>
    <w:rsid w:val="005C0E03"/>
    <w:rsid w:val="005C2EF2"/>
    <w:rsid w:val="005C6F2D"/>
    <w:rsid w:val="005D08AE"/>
    <w:rsid w:val="005D1653"/>
    <w:rsid w:val="005D1852"/>
    <w:rsid w:val="005D537D"/>
    <w:rsid w:val="005D5944"/>
    <w:rsid w:val="005D63A4"/>
    <w:rsid w:val="005D6A1C"/>
    <w:rsid w:val="005D6CA0"/>
    <w:rsid w:val="005D7401"/>
    <w:rsid w:val="005D7651"/>
    <w:rsid w:val="005E1635"/>
    <w:rsid w:val="005E32C3"/>
    <w:rsid w:val="005E6382"/>
    <w:rsid w:val="005E6403"/>
    <w:rsid w:val="005E68E9"/>
    <w:rsid w:val="005F010C"/>
    <w:rsid w:val="005F1ABC"/>
    <w:rsid w:val="005F48F3"/>
    <w:rsid w:val="005F6145"/>
    <w:rsid w:val="005F6891"/>
    <w:rsid w:val="005F6E17"/>
    <w:rsid w:val="005F6FE7"/>
    <w:rsid w:val="005F713D"/>
    <w:rsid w:val="005F798B"/>
    <w:rsid w:val="006004F6"/>
    <w:rsid w:val="00605DBC"/>
    <w:rsid w:val="00605FE5"/>
    <w:rsid w:val="00607B81"/>
    <w:rsid w:val="0061104F"/>
    <w:rsid w:val="00614319"/>
    <w:rsid w:val="00614B4E"/>
    <w:rsid w:val="006154E3"/>
    <w:rsid w:val="00616FFE"/>
    <w:rsid w:val="00620A89"/>
    <w:rsid w:val="00622D5E"/>
    <w:rsid w:val="00623DA8"/>
    <w:rsid w:val="00626015"/>
    <w:rsid w:val="00627269"/>
    <w:rsid w:val="00630CF6"/>
    <w:rsid w:val="0063137C"/>
    <w:rsid w:val="00632791"/>
    <w:rsid w:val="006356B2"/>
    <w:rsid w:val="006403FE"/>
    <w:rsid w:val="006406BE"/>
    <w:rsid w:val="00642985"/>
    <w:rsid w:val="00643196"/>
    <w:rsid w:val="00643672"/>
    <w:rsid w:val="0064733C"/>
    <w:rsid w:val="00654782"/>
    <w:rsid w:val="00654967"/>
    <w:rsid w:val="00662BC7"/>
    <w:rsid w:val="00663F4F"/>
    <w:rsid w:val="00664EBF"/>
    <w:rsid w:val="00665B69"/>
    <w:rsid w:val="006703B0"/>
    <w:rsid w:val="00670D15"/>
    <w:rsid w:val="006728DD"/>
    <w:rsid w:val="00673263"/>
    <w:rsid w:val="00674802"/>
    <w:rsid w:val="00675E80"/>
    <w:rsid w:val="00677245"/>
    <w:rsid w:val="006811E8"/>
    <w:rsid w:val="00681F2C"/>
    <w:rsid w:val="00683395"/>
    <w:rsid w:val="00683B8C"/>
    <w:rsid w:val="00686464"/>
    <w:rsid w:val="00687539"/>
    <w:rsid w:val="0068759F"/>
    <w:rsid w:val="00690637"/>
    <w:rsid w:val="00692BED"/>
    <w:rsid w:val="006947D4"/>
    <w:rsid w:val="00697BC9"/>
    <w:rsid w:val="006A18AB"/>
    <w:rsid w:val="006A1FE7"/>
    <w:rsid w:val="006A324A"/>
    <w:rsid w:val="006A3B92"/>
    <w:rsid w:val="006A4774"/>
    <w:rsid w:val="006A5A35"/>
    <w:rsid w:val="006A6CC1"/>
    <w:rsid w:val="006A7BDC"/>
    <w:rsid w:val="006B0F0C"/>
    <w:rsid w:val="006B1B74"/>
    <w:rsid w:val="006B201A"/>
    <w:rsid w:val="006B3874"/>
    <w:rsid w:val="006B7FD5"/>
    <w:rsid w:val="006C00C3"/>
    <w:rsid w:val="006C15D2"/>
    <w:rsid w:val="006C19FE"/>
    <w:rsid w:val="006C21A4"/>
    <w:rsid w:val="006C253E"/>
    <w:rsid w:val="006C2F58"/>
    <w:rsid w:val="006C4EE7"/>
    <w:rsid w:val="006C564A"/>
    <w:rsid w:val="006D023C"/>
    <w:rsid w:val="006D0733"/>
    <w:rsid w:val="006D1526"/>
    <w:rsid w:val="006D33D9"/>
    <w:rsid w:val="006D70B2"/>
    <w:rsid w:val="006E05EF"/>
    <w:rsid w:val="006E0BD8"/>
    <w:rsid w:val="006E0FE9"/>
    <w:rsid w:val="006E1AD6"/>
    <w:rsid w:val="006E6A4E"/>
    <w:rsid w:val="006E76C2"/>
    <w:rsid w:val="006F5E1B"/>
    <w:rsid w:val="006F6101"/>
    <w:rsid w:val="006F764A"/>
    <w:rsid w:val="007004E6"/>
    <w:rsid w:val="0070155B"/>
    <w:rsid w:val="0070163F"/>
    <w:rsid w:val="00702094"/>
    <w:rsid w:val="00702113"/>
    <w:rsid w:val="0070330D"/>
    <w:rsid w:val="007079C9"/>
    <w:rsid w:val="007119BF"/>
    <w:rsid w:val="00711BB3"/>
    <w:rsid w:val="00712D3B"/>
    <w:rsid w:val="0071379A"/>
    <w:rsid w:val="007148A8"/>
    <w:rsid w:val="00714BDA"/>
    <w:rsid w:val="00720F9D"/>
    <w:rsid w:val="0072252F"/>
    <w:rsid w:val="007243F5"/>
    <w:rsid w:val="007257EB"/>
    <w:rsid w:val="00731581"/>
    <w:rsid w:val="0073197F"/>
    <w:rsid w:val="0073236F"/>
    <w:rsid w:val="00734746"/>
    <w:rsid w:val="007369CC"/>
    <w:rsid w:val="007369F8"/>
    <w:rsid w:val="00740278"/>
    <w:rsid w:val="00740CCD"/>
    <w:rsid w:val="007419BF"/>
    <w:rsid w:val="0074270B"/>
    <w:rsid w:val="00745279"/>
    <w:rsid w:val="00752233"/>
    <w:rsid w:val="0075294B"/>
    <w:rsid w:val="0076136F"/>
    <w:rsid w:val="00761F55"/>
    <w:rsid w:val="00762D5B"/>
    <w:rsid w:val="0076480E"/>
    <w:rsid w:val="007648FC"/>
    <w:rsid w:val="00766DCF"/>
    <w:rsid w:val="007713E4"/>
    <w:rsid w:val="00771778"/>
    <w:rsid w:val="007736C9"/>
    <w:rsid w:val="007745B0"/>
    <w:rsid w:val="00775099"/>
    <w:rsid w:val="0077774D"/>
    <w:rsid w:val="00782105"/>
    <w:rsid w:val="00782C9E"/>
    <w:rsid w:val="00783376"/>
    <w:rsid w:val="007833FA"/>
    <w:rsid w:val="007843BA"/>
    <w:rsid w:val="00784F27"/>
    <w:rsid w:val="00785C06"/>
    <w:rsid w:val="00786087"/>
    <w:rsid w:val="00787FCE"/>
    <w:rsid w:val="0079074A"/>
    <w:rsid w:val="0079120B"/>
    <w:rsid w:val="007945E0"/>
    <w:rsid w:val="00796621"/>
    <w:rsid w:val="007A6DAA"/>
    <w:rsid w:val="007B07BE"/>
    <w:rsid w:val="007B0D52"/>
    <w:rsid w:val="007B0FF6"/>
    <w:rsid w:val="007B1A27"/>
    <w:rsid w:val="007B2B3B"/>
    <w:rsid w:val="007B33AB"/>
    <w:rsid w:val="007B76B6"/>
    <w:rsid w:val="007C1062"/>
    <w:rsid w:val="007C2B20"/>
    <w:rsid w:val="007C7604"/>
    <w:rsid w:val="007D6613"/>
    <w:rsid w:val="007D743A"/>
    <w:rsid w:val="007D74DB"/>
    <w:rsid w:val="007D75A9"/>
    <w:rsid w:val="007E2538"/>
    <w:rsid w:val="007E2881"/>
    <w:rsid w:val="007E4D05"/>
    <w:rsid w:val="007E4D62"/>
    <w:rsid w:val="007E54D7"/>
    <w:rsid w:val="007F1DCE"/>
    <w:rsid w:val="007F29CA"/>
    <w:rsid w:val="007F44F5"/>
    <w:rsid w:val="007F4A4E"/>
    <w:rsid w:val="0080259B"/>
    <w:rsid w:val="00803286"/>
    <w:rsid w:val="00805F14"/>
    <w:rsid w:val="0081253E"/>
    <w:rsid w:val="00817503"/>
    <w:rsid w:val="008224D1"/>
    <w:rsid w:val="00822BBB"/>
    <w:rsid w:val="0082419C"/>
    <w:rsid w:val="00827B70"/>
    <w:rsid w:val="008300C3"/>
    <w:rsid w:val="00831DDD"/>
    <w:rsid w:val="008363AC"/>
    <w:rsid w:val="0084160B"/>
    <w:rsid w:val="008434D4"/>
    <w:rsid w:val="008439ED"/>
    <w:rsid w:val="008464C0"/>
    <w:rsid w:val="0085125B"/>
    <w:rsid w:val="0085439A"/>
    <w:rsid w:val="00855F49"/>
    <w:rsid w:val="00856D27"/>
    <w:rsid w:val="008573F9"/>
    <w:rsid w:val="0085789E"/>
    <w:rsid w:val="00860A08"/>
    <w:rsid w:val="0086295A"/>
    <w:rsid w:val="00862F37"/>
    <w:rsid w:val="0086417E"/>
    <w:rsid w:val="0086464C"/>
    <w:rsid w:val="0086707B"/>
    <w:rsid w:val="00867FD6"/>
    <w:rsid w:val="00872073"/>
    <w:rsid w:val="00873DC6"/>
    <w:rsid w:val="00876A1B"/>
    <w:rsid w:val="00881615"/>
    <w:rsid w:val="00882F3D"/>
    <w:rsid w:val="00883064"/>
    <w:rsid w:val="0088590D"/>
    <w:rsid w:val="00886694"/>
    <w:rsid w:val="00887E14"/>
    <w:rsid w:val="00891C79"/>
    <w:rsid w:val="008958DA"/>
    <w:rsid w:val="008A04B9"/>
    <w:rsid w:val="008A1289"/>
    <w:rsid w:val="008A1969"/>
    <w:rsid w:val="008A37A0"/>
    <w:rsid w:val="008A65D2"/>
    <w:rsid w:val="008B143D"/>
    <w:rsid w:val="008B48A3"/>
    <w:rsid w:val="008B56FA"/>
    <w:rsid w:val="008B5C59"/>
    <w:rsid w:val="008C04A7"/>
    <w:rsid w:val="008C16D3"/>
    <w:rsid w:val="008C39E6"/>
    <w:rsid w:val="008C6D3C"/>
    <w:rsid w:val="008D4573"/>
    <w:rsid w:val="008E1A7E"/>
    <w:rsid w:val="008E24C5"/>
    <w:rsid w:val="008E273B"/>
    <w:rsid w:val="008E301F"/>
    <w:rsid w:val="008E4C27"/>
    <w:rsid w:val="008E73F9"/>
    <w:rsid w:val="008E7C6E"/>
    <w:rsid w:val="008F1C67"/>
    <w:rsid w:val="008F1E4C"/>
    <w:rsid w:val="008F2FC1"/>
    <w:rsid w:val="008F4FC1"/>
    <w:rsid w:val="008F65EB"/>
    <w:rsid w:val="00902A86"/>
    <w:rsid w:val="009031EB"/>
    <w:rsid w:val="00906E19"/>
    <w:rsid w:val="00907DC2"/>
    <w:rsid w:val="00910D27"/>
    <w:rsid w:val="00914EF4"/>
    <w:rsid w:val="009159EC"/>
    <w:rsid w:val="009208BF"/>
    <w:rsid w:val="0092118E"/>
    <w:rsid w:val="009216ED"/>
    <w:rsid w:val="00921B1C"/>
    <w:rsid w:val="0092285A"/>
    <w:rsid w:val="009228D8"/>
    <w:rsid w:val="0092313A"/>
    <w:rsid w:val="009242F9"/>
    <w:rsid w:val="009275C2"/>
    <w:rsid w:val="00930479"/>
    <w:rsid w:val="00935FE0"/>
    <w:rsid w:val="00936F31"/>
    <w:rsid w:val="0094513C"/>
    <w:rsid w:val="00946179"/>
    <w:rsid w:val="009463C6"/>
    <w:rsid w:val="00946683"/>
    <w:rsid w:val="009504A9"/>
    <w:rsid w:val="00952357"/>
    <w:rsid w:val="00953D16"/>
    <w:rsid w:val="009554DC"/>
    <w:rsid w:val="00957AC0"/>
    <w:rsid w:val="00957F97"/>
    <w:rsid w:val="00960778"/>
    <w:rsid w:val="00962C53"/>
    <w:rsid w:val="00964039"/>
    <w:rsid w:val="009646EF"/>
    <w:rsid w:val="00964A88"/>
    <w:rsid w:val="00966D1D"/>
    <w:rsid w:val="00967657"/>
    <w:rsid w:val="0098052A"/>
    <w:rsid w:val="00981E26"/>
    <w:rsid w:val="00981E76"/>
    <w:rsid w:val="009838F1"/>
    <w:rsid w:val="00987180"/>
    <w:rsid w:val="0099171E"/>
    <w:rsid w:val="009926BE"/>
    <w:rsid w:val="009A29E9"/>
    <w:rsid w:val="009A362D"/>
    <w:rsid w:val="009A58DD"/>
    <w:rsid w:val="009A5DEF"/>
    <w:rsid w:val="009A69DB"/>
    <w:rsid w:val="009B15AE"/>
    <w:rsid w:val="009B3A0B"/>
    <w:rsid w:val="009B42DB"/>
    <w:rsid w:val="009C0C8E"/>
    <w:rsid w:val="009C126C"/>
    <w:rsid w:val="009C2F9F"/>
    <w:rsid w:val="009C341F"/>
    <w:rsid w:val="009C5C1F"/>
    <w:rsid w:val="009C7DE2"/>
    <w:rsid w:val="009D2473"/>
    <w:rsid w:val="009D3997"/>
    <w:rsid w:val="009D3CBA"/>
    <w:rsid w:val="009D6AF0"/>
    <w:rsid w:val="009D704B"/>
    <w:rsid w:val="009E0142"/>
    <w:rsid w:val="009E02FC"/>
    <w:rsid w:val="009E2B36"/>
    <w:rsid w:val="009E3AB1"/>
    <w:rsid w:val="009E3B49"/>
    <w:rsid w:val="009E4731"/>
    <w:rsid w:val="009E58E5"/>
    <w:rsid w:val="009E5E5A"/>
    <w:rsid w:val="009E66FB"/>
    <w:rsid w:val="009E6D3D"/>
    <w:rsid w:val="009F067A"/>
    <w:rsid w:val="009F1FEA"/>
    <w:rsid w:val="009F2149"/>
    <w:rsid w:val="009F3034"/>
    <w:rsid w:val="009F5A1A"/>
    <w:rsid w:val="009F6B8C"/>
    <w:rsid w:val="00A03C10"/>
    <w:rsid w:val="00A03EE0"/>
    <w:rsid w:val="00A04490"/>
    <w:rsid w:val="00A1049B"/>
    <w:rsid w:val="00A12B4C"/>
    <w:rsid w:val="00A16C4F"/>
    <w:rsid w:val="00A179F9"/>
    <w:rsid w:val="00A20A5E"/>
    <w:rsid w:val="00A20B25"/>
    <w:rsid w:val="00A20FE8"/>
    <w:rsid w:val="00A2128C"/>
    <w:rsid w:val="00A234C7"/>
    <w:rsid w:val="00A23932"/>
    <w:rsid w:val="00A26120"/>
    <w:rsid w:val="00A349EC"/>
    <w:rsid w:val="00A3656D"/>
    <w:rsid w:val="00A40A0C"/>
    <w:rsid w:val="00A43BA2"/>
    <w:rsid w:val="00A448D5"/>
    <w:rsid w:val="00A45B5F"/>
    <w:rsid w:val="00A466F5"/>
    <w:rsid w:val="00A47EEF"/>
    <w:rsid w:val="00A50A6A"/>
    <w:rsid w:val="00A514ED"/>
    <w:rsid w:val="00A52F14"/>
    <w:rsid w:val="00A54302"/>
    <w:rsid w:val="00A546AF"/>
    <w:rsid w:val="00A5624E"/>
    <w:rsid w:val="00A568B3"/>
    <w:rsid w:val="00A57198"/>
    <w:rsid w:val="00A57601"/>
    <w:rsid w:val="00A57F9A"/>
    <w:rsid w:val="00A6033E"/>
    <w:rsid w:val="00A608B2"/>
    <w:rsid w:val="00A60905"/>
    <w:rsid w:val="00A60B5A"/>
    <w:rsid w:val="00A618D7"/>
    <w:rsid w:val="00A61F55"/>
    <w:rsid w:val="00A6391C"/>
    <w:rsid w:val="00A63C30"/>
    <w:rsid w:val="00A645F5"/>
    <w:rsid w:val="00A7142D"/>
    <w:rsid w:val="00A7394E"/>
    <w:rsid w:val="00A73FE0"/>
    <w:rsid w:val="00A76021"/>
    <w:rsid w:val="00A77EEF"/>
    <w:rsid w:val="00A8110A"/>
    <w:rsid w:val="00A845D5"/>
    <w:rsid w:val="00A852E0"/>
    <w:rsid w:val="00A86A9E"/>
    <w:rsid w:val="00A9051A"/>
    <w:rsid w:val="00A91F7F"/>
    <w:rsid w:val="00A927FD"/>
    <w:rsid w:val="00A93442"/>
    <w:rsid w:val="00A93A77"/>
    <w:rsid w:val="00A97209"/>
    <w:rsid w:val="00AA0FB6"/>
    <w:rsid w:val="00AA20F4"/>
    <w:rsid w:val="00AA2FB8"/>
    <w:rsid w:val="00AA3C82"/>
    <w:rsid w:val="00AA564C"/>
    <w:rsid w:val="00AA57DB"/>
    <w:rsid w:val="00AA7916"/>
    <w:rsid w:val="00AB0781"/>
    <w:rsid w:val="00AB1A8B"/>
    <w:rsid w:val="00AB3946"/>
    <w:rsid w:val="00AB5628"/>
    <w:rsid w:val="00AC0E55"/>
    <w:rsid w:val="00AC1791"/>
    <w:rsid w:val="00AC29DB"/>
    <w:rsid w:val="00AC64CE"/>
    <w:rsid w:val="00AC7DFE"/>
    <w:rsid w:val="00AD2B99"/>
    <w:rsid w:val="00AD3117"/>
    <w:rsid w:val="00AD31ED"/>
    <w:rsid w:val="00AD702B"/>
    <w:rsid w:val="00AE0BDE"/>
    <w:rsid w:val="00AE273B"/>
    <w:rsid w:val="00AE4956"/>
    <w:rsid w:val="00AE5B0B"/>
    <w:rsid w:val="00AF0213"/>
    <w:rsid w:val="00AF4F28"/>
    <w:rsid w:val="00B00069"/>
    <w:rsid w:val="00B00438"/>
    <w:rsid w:val="00B0168A"/>
    <w:rsid w:val="00B01920"/>
    <w:rsid w:val="00B0290C"/>
    <w:rsid w:val="00B02EA9"/>
    <w:rsid w:val="00B0564C"/>
    <w:rsid w:val="00B068D0"/>
    <w:rsid w:val="00B10415"/>
    <w:rsid w:val="00B206E0"/>
    <w:rsid w:val="00B20CE7"/>
    <w:rsid w:val="00B23059"/>
    <w:rsid w:val="00B23400"/>
    <w:rsid w:val="00B23D2A"/>
    <w:rsid w:val="00B25272"/>
    <w:rsid w:val="00B2591A"/>
    <w:rsid w:val="00B26DA3"/>
    <w:rsid w:val="00B3052E"/>
    <w:rsid w:val="00B3080D"/>
    <w:rsid w:val="00B3129F"/>
    <w:rsid w:val="00B32E8E"/>
    <w:rsid w:val="00B36035"/>
    <w:rsid w:val="00B36A1C"/>
    <w:rsid w:val="00B41FFC"/>
    <w:rsid w:val="00B42AEE"/>
    <w:rsid w:val="00B42B21"/>
    <w:rsid w:val="00B45D74"/>
    <w:rsid w:val="00B478F3"/>
    <w:rsid w:val="00B52C19"/>
    <w:rsid w:val="00B554C8"/>
    <w:rsid w:val="00B60D37"/>
    <w:rsid w:val="00B60FD0"/>
    <w:rsid w:val="00B61D04"/>
    <w:rsid w:val="00B62B61"/>
    <w:rsid w:val="00B64FB2"/>
    <w:rsid w:val="00B656A9"/>
    <w:rsid w:val="00B660A4"/>
    <w:rsid w:val="00B66B92"/>
    <w:rsid w:val="00B67C01"/>
    <w:rsid w:val="00B746B8"/>
    <w:rsid w:val="00B74EE3"/>
    <w:rsid w:val="00B76E92"/>
    <w:rsid w:val="00B777F7"/>
    <w:rsid w:val="00B77CAE"/>
    <w:rsid w:val="00B81B1B"/>
    <w:rsid w:val="00B82DD0"/>
    <w:rsid w:val="00B84EA2"/>
    <w:rsid w:val="00B85611"/>
    <w:rsid w:val="00B85D00"/>
    <w:rsid w:val="00B87CF9"/>
    <w:rsid w:val="00B87D3F"/>
    <w:rsid w:val="00B92521"/>
    <w:rsid w:val="00B92BCE"/>
    <w:rsid w:val="00B95B3B"/>
    <w:rsid w:val="00B962D9"/>
    <w:rsid w:val="00B968BA"/>
    <w:rsid w:val="00B97281"/>
    <w:rsid w:val="00BA178A"/>
    <w:rsid w:val="00BA1F27"/>
    <w:rsid w:val="00BA280F"/>
    <w:rsid w:val="00BA3856"/>
    <w:rsid w:val="00BA5584"/>
    <w:rsid w:val="00BA5C1B"/>
    <w:rsid w:val="00BA6D11"/>
    <w:rsid w:val="00BA74BB"/>
    <w:rsid w:val="00BA79A4"/>
    <w:rsid w:val="00BB0157"/>
    <w:rsid w:val="00BB157A"/>
    <w:rsid w:val="00BB252C"/>
    <w:rsid w:val="00BB311B"/>
    <w:rsid w:val="00BB4DF3"/>
    <w:rsid w:val="00BB53D3"/>
    <w:rsid w:val="00BB55C6"/>
    <w:rsid w:val="00BB6B97"/>
    <w:rsid w:val="00BC1640"/>
    <w:rsid w:val="00BC2FFF"/>
    <w:rsid w:val="00BC45EB"/>
    <w:rsid w:val="00BC5FA9"/>
    <w:rsid w:val="00BC7170"/>
    <w:rsid w:val="00BC7B9D"/>
    <w:rsid w:val="00BD3D87"/>
    <w:rsid w:val="00BD6C3E"/>
    <w:rsid w:val="00BD6E41"/>
    <w:rsid w:val="00BE127E"/>
    <w:rsid w:val="00BE64CC"/>
    <w:rsid w:val="00BF0ADD"/>
    <w:rsid w:val="00BF3F19"/>
    <w:rsid w:val="00BF434B"/>
    <w:rsid w:val="00BF470E"/>
    <w:rsid w:val="00BF6B1C"/>
    <w:rsid w:val="00BF77E7"/>
    <w:rsid w:val="00C02EC3"/>
    <w:rsid w:val="00C04CC4"/>
    <w:rsid w:val="00C051CE"/>
    <w:rsid w:val="00C066CA"/>
    <w:rsid w:val="00C10BE1"/>
    <w:rsid w:val="00C17E86"/>
    <w:rsid w:val="00C206FC"/>
    <w:rsid w:val="00C20B85"/>
    <w:rsid w:val="00C25486"/>
    <w:rsid w:val="00C25A23"/>
    <w:rsid w:val="00C2605F"/>
    <w:rsid w:val="00C26D3A"/>
    <w:rsid w:val="00C27DBE"/>
    <w:rsid w:val="00C34479"/>
    <w:rsid w:val="00C3471F"/>
    <w:rsid w:val="00C34948"/>
    <w:rsid w:val="00C35811"/>
    <w:rsid w:val="00C36CC9"/>
    <w:rsid w:val="00C37382"/>
    <w:rsid w:val="00C43DCE"/>
    <w:rsid w:val="00C46AB2"/>
    <w:rsid w:val="00C46B0F"/>
    <w:rsid w:val="00C5013C"/>
    <w:rsid w:val="00C51E1E"/>
    <w:rsid w:val="00C53B9F"/>
    <w:rsid w:val="00C5471B"/>
    <w:rsid w:val="00C54954"/>
    <w:rsid w:val="00C563AF"/>
    <w:rsid w:val="00C60A56"/>
    <w:rsid w:val="00C72AC7"/>
    <w:rsid w:val="00C73A1B"/>
    <w:rsid w:val="00C73A2B"/>
    <w:rsid w:val="00C77719"/>
    <w:rsid w:val="00C809BB"/>
    <w:rsid w:val="00C82340"/>
    <w:rsid w:val="00C87E5E"/>
    <w:rsid w:val="00C91682"/>
    <w:rsid w:val="00C92C25"/>
    <w:rsid w:val="00C97F89"/>
    <w:rsid w:val="00CA424F"/>
    <w:rsid w:val="00CA5F36"/>
    <w:rsid w:val="00CA6991"/>
    <w:rsid w:val="00CA7849"/>
    <w:rsid w:val="00CA78E4"/>
    <w:rsid w:val="00CA7DDC"/>
    <w:rsid w:val="00CB07BB"/>
    <w:rsid w:val="00CB30A8"/>
    <w:rsid w:val="00CB35D1"/>
    <w:rsid w:val="00CB5017"/>
    <w:rsid w:val="00CB51AC"/>
    <w:rsid w:val="00CB5DD9"/>
    <w:rsid w:val="00CC0412"/>
    <w:rsid w:val="00CC0F6A"/>
    <w:rsid w:val="00CC215C"/>
    <w:rsid w:val="00CC2247"/>
    <w:rsid w:val="00CC3BC3"/>
    <w:rsid w:val="00CC3F70"/>
    <w:rsid w:val="00CC4EAA"/>
    <w:rsid w:val="00CC63E3"/>
    <w:rsid w:val="00CC7BDF"/>
    <w:rsid w:val="00CD0F4F"/>
    <w:rsid w:val="00CD130E"/>
    <w:rsid w:val="00CD325F"/>
    <w:rsid w:val="00CD5B6B"/>
    <w:rsid w:val="00CD5FF9"/>
    <w:rsid w:val="00CD746A"/>
    <w:rsid w:val="00CE046A"/>
    <w:rsid w:val="00CE2728"/>
    <w:rsid w:val="00CE46C0"/>
    <w:rsid w:val="00CE5C8C"/>
    <w:rsid w:val="00CE7050"/>
    <w:rsid w:val="00CE767B"/>
    <w:rsid w:val="00CF27F4"/>
    <w:rsid w:val="00CF289E"/>
    <w:rsid w:val="00CF2F23"/>
    <w:rsid w:val="00CF2FD0"/>
    <w:rsid w:val="00CF36B6"/>
    <w:rsid w:val="00CF4605"/>
    <w:rsid w:val="00CF5035"/>
    <w:rsid w:val="00CF52CB"/>
    <w:rsid w:val="00CF7DA9"/>
    <w:rsid w:val="00D00826"/>
    <w:rsid w:val="00D00B9B"/>
    <w:rsid w:val="00D0167F"/>
    <w:rsid w:val="00D0337E"/>
    <w:rsid w:val="00D043F0"/>
    <w:rsid w:val="00D0680A"/>
    <w:rsid w:val="00D0738D"/>
    <w:rsid w:val="00D07466"/>
    <w:rsid w:val="00D07927"/>
    <w:rsid w:val="00D10337"/>
    <w:rsid w:val="00D112F0"/>
    <w:rsid w:val="00D12A23"/>
    <w:rsid w:val="00D14F2E"/>
    <w:rsid w:val="00D15C97"/>
    <w:rsid w:val="00D20581"/>
    <w:rsid w:val="00D20C54"/>
    <w:rsid w:val="00D20F4E"/>
    <w:rsid w:val="00D21A44"/>
    <w:rsid w:val="00D22A6D"/>
    <w:rsid w:val="00D244D3"/>
    <w:rsid w:val="00D26801"/>
    <w:rsid w:val="00D276A1"/>
    <w:rsid w:val="00D3035E"/>
    <w:rsid w:val="00D31720"/>
    <w:rsid w:val="00D328D0"/>
    <w:rsid w:val="00D35188"/>
    <w:rsid w:val="00D40B2B"/>
    <w:rsid w:val="00D42616"/>
    <w:rsid w:val="00D45008"/>
    <w:rsid w:val="00D45BAE"/>
    <w:rsid w:val="00D45C55"/>
    <w:rsid w:val="00D47691"/>
    <w:rsid w:val="00D50C0C"/>
    <w:rsid w:val="00D514B9"/>
    <w:rsid w:val="00D520FD"/>
    <w:rsid w:val="00D6116F"/>
    <w:rsid w:val="00D618A7"/>
    <w:rsid w:val="00D66A1F"/>
    <w:rsid w:val="00D66A3D"/>
    <w:rsid w:val="00D71890"/>
    <w:rsid w:val="00D72528"/>
    <w:rsid w:val="00D7330E"/>
    <w:rsid w:val="00D746D4"/>
    <w:rsid w:val="00D779E3"/>
    <w:rsid w:val="00D80A13"/>
    <w:rsid w:val="00D80DBA"/>
    <w:rsid w:val="00D80E3E"/>
    <w:rsid w:val="00D82F44"/>
    <w:rsid w:val="00D8359E"/>
    <w:rsid w:val="00D83D2F"/>
    <w:rsid w:val="00D83F4D"/>
    <w:rsid w:val="00D84D8C"/>
    <w:rsid w:val="00D856EE"/>
    <w:rsid w:val="00D85D74"/>
    <w:rsid w:val="00D87809"/>
    <w:rsid w:val="00D9252E"/>
    <w:rsid w:val="00DA0164"/>
    <w:rsid w:val="00DA1AF5"/>
    <w:rsid w:val="00DA32EA"/>
    <w:rsid w:val="00DA3786"/>
    <w:rsid w:val="00DA740B"/>
    <w:rsid w:val="00DB1016"/>
    <w:rsid w:val="00DB432A"/>
    <w:rsid w:val="00DB4A85"/>
    <w:rsid w:val="00DB4D7F"/>
    <w:rsid w:val="00DB66F7"/>
    <w:rsid w:val="00DB73D3"/>
    <w:rsid w:val="00DC3659"/>
    <w:rsid w:val="00DC66D7"/>
    <w:rsid w:val="00DC7AAB"/>
    <w:rsid w:val="00DD0279"/>
    <w:rsid w:val="00DD08C3"/>
    <w:rsid w:val="00DD24BA"/>
    <w:rsid w:val="00DD34D7"/>
    <w:rsid w:val="00DD52A1"/>
    <w:rsid w:val="00DD690D"/>
    <w:rsid w:val="00DE11D3"/>
    <w:rsid w:val="00DE15F9"/>
    <w:rsid w:val="00DE596C"/>
    <w:rsid w:val="00DE7177"/>
    <w:rsid w:val="00DF048E"/>
    <w:rsid w:val="00DF4DD2"/>
    <w:rsid w:val="00E00BAA"/>
    <w:rsid w:val="00E015F2"/>
    <w:rsid w:val="00E03008"/>
    <w:rsid w:val="00E03073"/>
    <w:rsid w:val="00E0314C"/>
    <w:rsid w:val="00E0494B"/>
    <w:rsid w:val="00E05ED1"/>
    <w:rsid w:val="00E06194"/>
    <w:rsid w:val="00E06FAB"/>
    <w:rsid w:val="00E1234B"/>
    <w:rsid w:val="00E14AF3"/>
    <w:rsid w:val="00E1544D"/>
    <w:rsid w:val="00E17767"/>
    <w:rsid w:val="00E178E1"/>
    <w:rsid w:val="00E228DA"/>
    <w:rsid w:val="00E22A13"/>
    <w:rsid w:val="00E22AEA"/>
    <w:rsid w:val="00E23403"/>
    <w:rsid w:val="00E26234"/>
    <w:rsid w:val="00E262B6"/>
    <w:rsid w:val="00E268AD"/>
    <w:rsid w:val="00E2781A"/>
    <w:rsid w:val="00E3133E"/>
    <w:rsid w:val="00E322CF"/>
    <w:rsid w:val="00E329EE"/>
    <w:rsid w:val="00E32F39"/>
    <w:rsid w:val="00E332B6"/>
    <w:rsid w:val="00E36F43"/>
    <w:rsid w:val="00E37F74"/>
    <w:rsid w:val="00E422D6"/>
    <w:rsid w:val="00E463DB"/>
    <w:rsid w:val="00E46466"/>
    <w:rsid w:val="00E4668C"/>
    <w:rsid w:val="00E46758"/>
    <w:rsid w:val="00E47992"/>
    <w:rsid w:val="00E47B07"/>
    <w:rsid w:val="00E526F2"/>
    <w:rsid w:val="00E558FF"/>
    <w:rsid w:val="00E560D9"/>
    <w:rsid w:val="00E61B55"/>
    <w:rsid w:val="00E63275"/>
    <w:rsid w:val="00E63B1D"/>
    <w:rsid w:val="00E656A2"/>
    <w:rsid w:val="00E66042"/>
    <w:rsid w:val="00E731C4"/>
    <w:rsid w:val="00E73619"/>
    <w:rsid w:val="00E77B9E"/>
    <w:rsid w:val="00E805A1"/>
    <w:rsid w:val="00E805BC"/>
    <w:rsid w:val="00E83BDA"/>
    <w:rsid w:val="00E84E91"/>
    <w:rsid w:val="00E868B3"/>
    <w:rsid w:val="00E902C6"/>
    <w:rsid w:val="00E902D2"/>
    <w:rsid w:val="00E925E2"/>
    <w:rsid w:val="00E9298D"/>
    <w:rsid w:val="00E936BF"/>
    <w:rsid w:val="00E97A45"/>
    <w:rsid w:val="00EA1AC4"/>
    <w:rsid w:val="00EA23ED"/>
    <w:rsid w:val="00EA74A1"/>
    <w:rsid w:val="00EB070D"/>
    <w:rsid w:val="00EB303D"/>
    <w:rsid w:val="00EB4569"/>
    <w:rsid w:val="00EB6B7C"/>
    <w:rsid w:val="00EB7EA8"/>
    <w:rsid w:val="00EC0C2B"/>
    <w:rsid w:val="00EC17AD"/>
    <w:rsid w:val="00EC34B0"/>
    <w:rsid w:val="00EC4D44"/>
    <w:rsid w:val="00EC5DB5"/>
    <w:rsid w:val="00EC66CA"/>
    <w:rsid w:val="00EC68F2"/>
    <w:rsid w:val="00EC759E"/>
    <w:rsid w:val="00ED42E2"/>
    <w:rsid w:val="00EE1004"/>
    <w:rsid w:val="00EE11F2"/>
    <w:rsid w:val="00EE1B96"/>
    <w:rsid w:val="00EE67AD"/>
    <w:rsid w:val="00EE6A6B"/>
    <w:rsid w:val="00EE6D0D"/>
    <w:rsid w:val="00EF33BF"/>
    <w:rsid w:val="00EF5243"/>
    <w:rsid w:val="00EF6FAA"/>
    <w:rsid w:val="00EF7D4D"/>
    <w:rsid w:val="00F00BE3"/>
    <w:rsid w:val="00F01EAE"/>
    <w:rsid w:val="00F0506C"/>
    <w:rsid w:val="00F0736A"/>
    <w:rsid w:val="00F10D69"/>
    <w:rsid w:val="00F120D0"/>
    <w:rsid w:val="00F1628E"/>
    <w:rsid w:val="00F20B4C"/>
    <w:rsid w:val="00F2400D"/>
    <w:rsid w:val="00F24C95"/>
    <w:rsid w:val="00F26438"/>
    <w:rsid w:val="00F308DC"/>
    <w:rsid w:val="00F344D6"/>
    <w:rsid w:val="00F34580"/>
    <w:rsid w:val="00F402CE"/>
    <w:rsid w:val="00F403F1"/>
    <w:rsid w:val="00F41B39"/>
    <w:rsid w:val="00F42404"/>
    <w:rsid w:val="00F429C0"/>
    <w:rsid w:val="00F42C12"/>
    <w:rsid w:val="00F43665"/>
    <w:rsid w:val="00F44A43"/>
    <w:rsid w:val="00F44E8A"/>
    <w:rsid w:val="00F50553"/>
    <w:rsid w:val="00F529D3"/>
    <w:rsid w:val="00F529E7"/>
    <w:rsid w:val="00F52B9B"/>
    <w:rsid w:val="00F53318"/>
    <w:rsid w:val="00F5569B"/>
    <w:rsid w:val="00F56ED3"/>
    <w:rsid w:val="00F574CE"/>
    <w:rsid w:val="00F60237"/>
    <w:rsid w:val="00F6034C"/>
    <w:rsid w:val="00F63E61"/>
    <w:rsid w:val="00F654EA"/>
    <w:rsid w:val="00F71101"/>
    <w:rsid w:val="00F72757"/>
    <w:rsid w:val="00F7276A"/>
    <w:rsid w:val="00F728B0"/>
    <w:rsid w:val="00F740A7"/>
    <w:rsid w:val="00F754AC"/>
    <w:rsid w:val="00F76422"/>
    <w:rsid w:val="00F76704"/>
    <w:rsid w:val="00F77CA2"/>
    <w:rsid w:val="00F83072"/>
    <w:rsid w:val="00F844CB"/>
    <w:rsid w:val="00F84669"/>
    <w:rsid w:val="00F85A94"/>
    <w:rsid w:val="00F87E13"/>
    <w:rsid w:val="00F9084C"/>
    <w:rsid w:val="00F936C6"/>
    <w:rsid w:val="00F949C5"/>
    <w:rsid w:val="00FA06F6"/>
    <w:rsid w:val="00FA2757"/>
    <w:rsid w:val="00FA294A"/>
    <w:rsid w:val="00FA343C"/>
    <w:rsid w:val="00FA55D6"/>
    <w:rsid w:val="00FA59FF"/>
    <w:rsid w:val="00FA7071"/>
    <w:rsid w:val="00FB1AC9"/>
    <w:rsid w:val="00FB6B58"/>
    <w:rsid w:val="00FB6F70"/>
    <w:rsid w:val="00FB7526"/>
    <w:rsid w:val="00FC1B2E"/>
    <w:rsid w:val="00FC3429"/>
    <w:rsid w:val="00FC4FEA"/>
    <w:rsid w:val="00FC592E"/>
    <w:rsid w:val="00FD0AC4"/>
    <w:rsid w:val="00FD1183"/>
    <w:rsid w:val="00FD1775"/>
    <w:rsid w:val="00FD19DD"/>
    <w:rsid w:val="00FD2BF0"/>
    <w:rsid w:val="00FD3FEA"/>
    <w:rsid w:val="00FD52A9"/>
    <w:rsid w:val="00FD581B"/>
    <w:rsid w:val="00FE10A4"/>
    <w:rsid w:val="00FE1322"/>
    <w:rsid w:val="00FE1DB7"/>
    <w:rsid w:val="00FE31E7"/>
    <w:rsid w:val="00FE3260"/>
    <w:rsid w:val="00FE5412"/>
    <w:rsid w:val="00FE62EE"/>
    <w:rsid w:val="00FE64D5"/>
    <w:rsid w:val="00FF01C4"/>
    <w:rsid w:val="00FF441F"/>
    <w:rsid w:val="00FF50DE"/>
    <w:rsid w:val="00FF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67D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8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74B0"/>
    <w:pPr>
      <w:keepNext/>
      <w:jc w:val="center"/>
      <w:outlineLvl w:val="0"/>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4B0"/>
    <w:rPr>
      <w:rFonts w:ascii="Times New Roman" w:eastAsia="Times New Roman" w:hAnsi="Times New Roman" w:cs="Times New Roman"/>
      <w:b/>
      <w:bCs/>
      <w:sz w:val="48"/>
      <w:szCs w:val="24"/>
    </w:rPr>
  </w:style>
  <w:style w:type="paragraph" w:styleId="Footer">
    <w:name w:val="footer"/>
    <w:basedOn w:val="Normal"/>
    <w:link w:val="FooterChar"/>
    <w:uiPriority w:val="99"/>
    <w:unhideWhenUsed/>
    <w:rsid w:val="003374B0"/>
    <w:pPr>
      <w:tabs>
        <w:tab w:val="center" w:pos="4513"/>
        <w:tab w:val="right" w:pos="9026"/>
      </w:tabs>
    </w:pPr>
  </w:style>
  <w:style w:type="character" w:customStyle="1" w:styleId="FooterChar">
    <w:name w:val="Footer Char"/>
    <w:basedOn w:val="DefaultParagraphFont"/>
    <w:link w:val="Footer"/>
    <w:uiPriority w:val="99"/>
    <w:rsid w:val="003374B0"/>
  </w:style>
  <w:style w:type="paragraph" w:styleId="Header">
    <w:name w:val="header"/>
    <w:basedOn w:val="Normal"/>
    <w:link w:val="HeaderChar"/>
    <w:unhideWhenUsed/>
    <w:rsid w:val="00623DA8"/>
    <w:pPr>
      <w:tabs>
        <w:tab w:val="center" w:pos="4513"/>
        <w:tab w:val="right" w:pos="9026"/>
      </w:tabs>
    </w:pPr>
  </w:style>
  <w:style w:type="character" w:customStyle="1" w:styleId="HeaderChar">
    <w:name w:val="Header Char"/>
    <w:basedOn w:val="DefaultParagraphFont"/>
    <w:link w:val="Header"/>
    <w:rsid w:val="00623DA8"/>
  </w:style>
  <w:style w:type="paragraph" w:styleId="BalloonText">
    <w:name w:val="Balloon Text"/>
    <w:basedOn w:val="Normal"/>
    <w:link w:val="BalloonTextChar"/>
    <w:uiPriority w:val="99"/>
    <w:semiHidden/>
    <w:unhideWhenUsed/>
    <w:rsid w:val="00623DA8"/>
    <w:rPr>
      <w:rFonts w:ascii="Tahoma" w:hAnsi="Tahoma" w:cs="Tahoma"/>
      <w:sz w:val="16"/>
      <w:szCs w:val="16"/>
    </w:rPr>
  </w:style>
  <w:style w:type="character" w:customStyle="1" w:styleId="BalloonTextChar">
    <w:name w:val="Balloon Text Char"/>
    <w:basedOn w:val="DefaultParagraphFont"/>
    <w:link w:val="BalloonText"/>
    <w:uiPriority w:val="99"/>
    <w:semiHidden/>
    <w:rsid w:val="00623DA8"/>
    <w:rPr>
      <w:rFonts w:ascii="Tahoma" w:hAnsi="Tahoma" w:cs="Tahoma"/>
      <w:sz w:val="16"/>
      <w:szCs w:val="16"/>
    </w:rPr>
  </w:style>
  <w:style w:type="table" w:styleId="TableGrid">
    <w:name w:val="Table Grid"/>
    <w:basedOn w:val="TableNormal"/>
    <w:uiPriority w:val="59"/>
    <w:rsid w:val="007648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ED3"/>
    <w:pPr>
      <w:spacing w:after="160" w:line="252" w:lineRule="auto"/>
      <w:ind w:left="720"/>
      <w:contextualSpacing/>
    </w:pPr>
    <w:rPr>
      <w:rFonts w:ascii="Calibri" w:hAnsi="Calibri" w:cs="Times New Roman"/>
    </w:rPr>
  </w:style>
  <w:style w:type="paragraph" w:styleId="NormalWeb">
    <w:name w:val="Normal (Web)"/>
    <w:basedOn w:val="Normal"/>
    <w:uiPriority w:val="99"/>
    <w:unhideWhenUsed/>
    <w:rsid w:val="00902A86"/>
    <w:pPr>
      <w:spacing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33182"/>
    <w:rPr>
      <w:color w:val="0000FF" w:themeColor="hyperlink"/>
      <w:u w:val="single"/>
    </w:rPr>
  </w:style>
  <w:style w:type="character" w:customStyle="1" w:styleId="panecaption1">
    <w:name w:val="panecaption1"/>
    <w:basedOn w:val="DefaultParagraphFont"/>
    <w:rsid w:val="00375B11"/>
    <w:rPr>
      <w:color w:val="000000"/>
      <w:bdr w:val="none" w:sz="0" w:space="0" w:color="auto" w:frame="1"/>
      <w:shd w:val="clear" w:color="auto" w:fill="C6D3F0"/>
    </w:rPr>
  </w:style>
  <w:style w:type="character" w:styleId="FollowedHyperlink">
    <w:name w:val="FollowedHyperlink"/>
    <w:basedOn w:val="DefaultParagraphFont"/>
    <w:uiPriority w:val="99"/>
    <w:semiHidden/>
    <w:unhideWhenUsed/>
    <w:rsid w:val="00250E8C"/>
    <w:rPr>
      <w:color w:val="800080"/>
      <w:u w:val="single"/>
    </w:rPr>
  </w:style>
  <w:style w:type="character" w:styleId="Strong">
    <w:name w:val="Strong"/>
    <w:basedOn w:val="DefaultParagraphFont"/>
    <w:uiPriority w:val="22"/>
    <w:qFormat/>
    <w:rsid w:val="00250E8C"/>
    <w:rPr>
      <w:b/>
      <w:bCs/>
    </w:rPr>
  </w:style>
  <w:style w:type="paragraph" w:customStyle="1" w:styleId="m-6540178107761446533gmail-m-2485918949204660836gmail-msolistparagraph">
    <w:name w:val="m_-6540178107761446533gmail-m_-2485918949204660836gmail-msolistparagraph"/>
    <w:basedOn w:val="Normal"/>
    <w:rsid w:val="002033E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353d90d8msolistparagraph">
    <w:name w:val="ydp353d90d8msolistparagraph"/>
    <w:basedOn w:val="Normal"/>
    <w:rsid w:val="00505515"/>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5913A1"/>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5913A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8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74B0"/>
    <w:pPr>
      <w:keepNext/>
      <w:jc w:val="center"/>
      <w:outlineLvl w:val="0"/>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4B0"/>
    <w:rPr>
      <w:rFonts w:ascii="Times New Roman" w:eastAsia="Times New Roman" w:hAnsi="Times New Roman" w:cs="Times New Roman"/>
      <w:b/>
      <w:bCs/>
      <w:sz w:val="48"/>
      <w:szCs w:val="24"/>
    </w:rPr>
  </w:style>
  <w:style w:type="paragraph" w:styleId="Footer">
    <w:name w:val="footer"/>
    <w:basedOn w:val="Normal"/>
    <w:link w:val="FooterChar"/>
    <w:uiPriority w:val="99"/>
    <w:unhideWhenUsed/>
    <w:rsid w:val="003374B0"/>
    <w:pPr>
      <w:tabs>
        <w:tab w:val="center" w:pos="4513"/>
        <w:tab w:val="right" w:pos="9026"/>
      </w:tabs>
    </w:pPr>
  </w:style>
  <w:style w:type="character" w:customStyle="1" w:styleId="FooterChar">
    <w:name w:val="Footer Char"/>
    <w:basedOn w:val="DefaultParagraphFont"/>
    <w:link w:val="Footer"/>
    <w:uiPriority w:val="99"/>
    <w:rsid w:val="003374B0"/>
  </w:style>
  <w:style w:type="paragraph" w:styleId="Header">
    <w:name w:val="header"/>
    <w:basedOn w:val="Normal"/>
    <w:link w:val="HeaderChar"/>
    <w:unhideWhenUsed/>
    <w:rsid w:val="00623DA8"/>
    <w:pPr>
      <w:tabs>
        <w:tab w:val="center" w:pos="4513"/>
        <w:tab w:val="right" w:pos="9026"/>
      </w:tabs>
    </w:pPr>
  </w:style>
  <w:style w:type="character" w:customStyle="1" w:styleId="HeaderChar">
    <w:name w:val="Header Char"/>
    <w:basedOn w:val="DefaultParagraphFont"/>
    <w:link w:val="Header"/>
    <w:rsid w:val="00623DA8"/>
  </w:style>
  <w:style w:type="paragraph" w:styleId="BalloonText">
    <w:name w:val="Balloon Text"/>
    <w:basedOn w:val="Normal"/>
    <w:link w:val="BalloonTextChar"/>
    <w:uiPriority w:val="99"/>
    <w:semiHidden/>
    <w:unhideWhenUsed/>
    <w:rsid w:val="00623DA8"/>
    <w:rPr>
      <w:rFonts w:ascii="Tahoma" w:hAnsi="Tahoma" w:cs="Tahoma"/>
      <w:sz w:val="16"/>
      <w:szCs w:val="16"/>
    </w:rPr>
  </w:style>
  <w:style w:type="character" w:customStyle="1" w:styleId="BalloonTextChar">
    <w:name w:val="Balloon Text Char"/>
    <w:basedOn w:val="DefaultParagraphFont"/>
    <w:link w:val="BalloonText"/>
    <w:uiPriority w:val="99"/>
    <w:semiHidden/>
    <w:rsid w:val="00623DA8"/>
    <w:rPr>
      <w:rFonts w:ascii="Tahoma" w:hAnsi="Tahoma" w:cs="Tahoma"/>
      <w:sz w:val="16"/>
      <w:szCs w:val="16"/>
    </w:rPr>
  </w:style>
  <w:style w:type="table" w:styleId="TableGrid">
    <w:name w:val="Table Grid"/>
    <w:basedOn w:val="TableNormal"/>
    <w:uiPriority w:val="59"/>
    <w:rsid w:val="007648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ED3"/>
    <w:pPr>
      <w:spacing w:after="160" w:line="252" w:lineRule="auto"/>
      <w:ind w:left="720"/>
      <w:contextualSpacing/>
    </w:pPr>
    <w:rPr>
      <w:rFonts w:ascii="Calibri" w:hAnsi="Calibri" w:cs="Times New Roman"/>
    </w:rPr>
  </w:style>
  <w:style w:type="paragraph" w:styleId="NormalWeb">
    <w:name w:val="Normal (Web)"/>
    <w:basedOn w:val="Normal"/>
    <w:uiPriority w:val="99"/>
    <w:unhideWhenUsed/>
    <w:rsid w:val="00902A86"/>
    <w:pPr>
      <w:spacing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33182"/>
    <w:rPr>
      <w:color w:val="0000FF" w:themeColor="hyperlink"/>
      <w:u w:val="single"/>
    </w:rPr>
  </w:style>
  <w:style w:type="character" w:customStyle="1" w:styleId="panecaption1">
    <w:name w:val="panecaption1"/>
    <w:basedOn w:val="DefaultParagraphFont"/>
    <w:rsid w:val="00375B11"/>
    <w:rPr>
      <w:color w:val="000000"/>
      <w:bdr w:val="none" w:sz="0" w:space="0" w:color="auto" w:frame="1"/>
      <w:shd w:val="clear" w:color="auto" w:fill="C6D3F0"/>
    </w:rPr>
  </w:style>
  <w:style w:type="character" w:styleId="FollowedHyperlink">
    <w:name w:val="FollowedHyperlink"/>
    <w:basedOn w:val="DefaultParagraphFont"/>
    <w:uiPriority w:val="99"/>
    <w:semiHidden/>
    <w:unhideWhenUsed/>
    <w:rsid w:val="00250E8C"/>
    <w:rPr>
      <w:color w:val="800080"/>
      <w:u w:val="single"/>
    </w:rPr>
  </w:style>
  <w:style w:type="character" w:styleId="Strong">
    <w:name w:val="Strong"/>
    <w:basedOn w:val="DefaultParagraphFont"/>
    <w:uiPriority w:val="22"/>
    <w:qFormat/>
    <w:rsid w:val="00250E8C"/>
    <w:rPr>
      <w:b/>
      <w:bCs/>
    </w:rPr>
  </w:style>
  <w:style w:type="paragraph" w:customStyle="1" w:styleId="m-6540178107761446533gmail-m-2485918949204660836gmail-msolistparagraph">
    <w:name w:val="m_-6540178107761446533gmail-m_-2485918949204660836gmail-msolistparagraph"/>
    <w:basedOn w:val="Normal"/>
    <w:rsid w:val="002033E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353d90d8msolistparagraph">
    <w:name w:val="ydp353d90d8msolistparagraph"/>
    <w:basedOn w:val="Normal"/>
    <w:rsid w:val="00505515"/>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5913A1"/>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5913A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573">
      <w:bodyDiv w:val="1"/>
      <w:marLeft w:val="0"/>
      <w:marRight w:val="0"/>
      <w:marTop w:val="0"/>
      <w:marBottom w:val="0"/>
      <w:divBdr>
        <w:top w:val="none" w:sz="0" w:space="0" w:color="auto"/>
        <w:left w:val="none" w:sz="0" w:space="0" w:color="auto"/>
        <w:bottom w:val="none" w:sz="0" w:space="0" w:color="auto"/>
        <w:right w:val="none" w:sz="0" w:space="0" w:color="auto"/>
      </w:divBdr>
    </w:div>
    <w:div w:id="180511352">
      <w:bodyDiv w:val="1"/>
      <w:marLeft w:val="0"/>
      <w:marRight w:val="0"/>
      <w:marTop w:val="0"/>
      <w:marBottom w:val="0"/>
      <w:divBdr>
        <w:top w:val="none" w:sz="0" w:space="0" w:color="auto"/>
        <w:left w:val="none" w:sz="0" w:space="0" w:color="auto"/>
        <w:bottom w:val="none" w:sz="0" w:space="0" w:color="auto"/>
        <w:right w:val="none" w:sz="0" w:space="0" w:color="auto"/>
      </w:divBdr>
    </w:div>
    <w:div w:id="198056636">
      <w:bodyDiv w:val="1"/>
      <w:marLeft w:val="0"/>
      <w:marRight w:val="0"/>
      <w:marTop w:val="0"/>
      <w:marBottom w:val="0"/>
      <w:divBdr>
        <w:top w:val="none" w:sz="0" w:space="0" w:color="auto"/>
        <w:left w:val="none" w:sz="0" w:space="0" w:color="auto"/>
        <w:bottom w:val="none" w:sz="0" w:space="0" w:color="auto"/>
        <w:right w:val="none" w:sz="0" w:space="0" w:color="auto"/>
      </w:divBdr>
    </w:div>
    <w:div w:id="301227619">
      <w:bodyDiv w:val="1"/>
      <w:marLeft w:val="0"/>
      <w:marRight w:val="0"/>
      <w:marTop w:val="0"/>
      <w:marBottom w:val="0"/>
      <w:divBdr>
        <w:top w:val="none" w:sz="0" w:space="0" w:color="auto"/>
        <w:left w:val="none" w:sz="0" w:space="0" w:color="auto"/>
        <w:bottom w:val="none" w:sz="0" w:space="0" w:color="auto"/>
        <w:right w:val="none" w:sz="0" w:space="0" w:color="auto"/>
      </w:divBdr>
    </w:div>
    <w:div w:id="350881488">
      <w:bodyDiv w:val="1"/>
      <w:marLeft w:val="0"/>
      <w:marRight w:val="0"/>
      <w:marTop w:val="0"/>
      <w:marBottom w:val="0"/>
      <w:divBdr>
        <w:top w:val="none" w:sz="0" w:space="0" w:color="auto"/>
        <w:left w:val="none" w:sz="0" w:space="0" w:color="auto"/>
        <w:bottom w:val="none" w:sz="0" w:space="0" w:color="auto"/>
        <w:right w:val="none" w:sz="0" w:space="0" w:color="auto"/>
      </w:divBdr>
    </w:div>
    <w:div w:id="351685461">
      <w:bodyDiv w:val="1"/>
      <w:marLeft w:val="0"/>
      <w:marRight w:val="0"/>
      <w:marTop w:val="0"/>
      <w:marBottom w:val="0"/>
      <w:divBdr>
        <w:top w:val="none" w:sz="0" w:space="0" w:color="auto"/>
        <w:left w:val="none" w:sz="0" w:space="0" w:color="auto"/>
        <w:bottom w:val="none" w:sz="0" w:space="0" w:color="auto"/>
        <w:right w:val="none" w:sz="0" w:space="0" w:color="auto"/>
      </w:divBdr>
    </w:div>
    <w:div w:id="389615058">
      <w:bodyDiv w:val="1"/>
      <w:marLeft w:val="0"/>
      <w:marRight w:val="0"/>
      <w:marTop w:val="0"/>
      <w:marBottom w:val="0"/>
      <w:divBdr>
        <w:top w:val="none" w:sz="0" w:space="0" w:color="auto"/>
        <w:left w:val="none" w:sz="0" w:space="0" w:color="auto"/>
        <w:bottom w:val="none" w:sz="0" w:space="0" w:color="auto"/>
        <w:right w:val="none" w:sz="0" w:space="0" w:color="auto"/>
      </w:divBdr>
    </w:div>
    <w:div w:id="392898867">
      <w:bodyDiv w:val="1"/>
      <w:marLeft w:val="0"/>
      <w:marRight w:val="0"/>
      <w:marTop w:val="0"/>
      <w:marBottom w:val="0"/>
      <w:divBdr>
        <w:top w:val="none" w:sz="0" w:space="0" w:color="auto"/>
        <w:left w:val="none" w:sz="0" w:space="0" w:color="auto"/>
        <w:bottom w:val="none" w:sz="0" w:space="0" w:color="auto"/>
        <w:right w:val="none" w:sz="0" w:space="0" w:color="auto"/>
      </w:divBdr>
    </w:div>
    <w:div w:id="494609101">
      <w:bodyDiv w:val="1"/>
      <w:marLeft w:val="0"/>
      <w:marRight w:val="0"/>
      <w:marTop w:val="0"/>
      <w:marBottom w:val="0"/>
      <w:divBdr>
        <w:top w:val="none" w:sz="0" w:space="0" w:color="auto"/>
        <w:left w:val="none" w:sz="0" w:space="0" w:color="auto"/>
        <w:bottom w:val="none" w:sz="0" w:space="0" w:color="auto"/>
        <w:right w:val="none" w:sz="0" w:space="0" w:color="auto"/>
      </w:divBdr>
    </w:div>
    <w:div w:id="499006980">
      <w:bodyDiv w:val="1"/>
      <w:marLeft w:val="0"/>
      <w:marRight w:val="0"/>
      <w:marTop w:val="0"/>
      <w:marBottom w:val="0"/>
      <w:divBdr>
        <w:top w:val="none" w:sz="0" w:space="0" w:color="auto"/>
        <w:left w:val="none" w:sz="0" w:space="0" w:color="auto"/>
        <w:bottom w:val="none" w:sz="0" w:space="0" w:color="auto"/>
        <w:right w:val="none" w:sz="0" w:space="0" w:color="auto"/>
      </w:divBdr>
    </w:div>
    <w:div w:id="621573955">
      <w:bodyDiv w:val="1"/>
      <w:marLeft w:val="0"/>
      <w:marRight w:val="0"/>
      <w:marTop w:val="0"/>
      <w:marBottom w:val="0"/>
      <w:divBdr>
        <w:top w:val="none" w:sz="0" w:space="0" w:color="auto"/>
        <w:left w:val="none" w:sz="0" w:space="0" w:color="auto"/>
        <w:bottom w:val="none" w:sz="0" w:space="0" w:color="auto"/>
        <w:right w:val="none" w:sz="0" w:space="0" w:color="auto"/>
      </w:divBdr>
    </w:div>
    <w:div w:id="680358633">
      <w:bodyDiv w:val="1"/>
      <w:marLeft w:val="0"/>
      <w:marRight w:val="0"/>
      <w:marTop w:val="0"/>
      <w:marBottom w:val="0"/>
      <w:divBdr>
        <w:top w:val="none" w:sz="0" w:space="0" w:color="auto"/>
        <w:left w:val="none" w:sz="0" w:space="0" w:color="auto"/>
        <w:bottom w:val="none" w:sz="0" w:space="0" w:color="auto"/>
        <w:right w:val="none" w:sz="0" w:space="0" w:color="auto"/>
      </w:divBdr>
    </w:div>
    <w:div w:id="687491047">
      <w:bodyDiv w:val="1"/>
      <w:marLeft w:val="0"/>
      <w:marRight w:val="0"/>
      <w:marTop w:val="0"/>
      <w:marBottom w:val="0"/>
      <w:divBdr>
        <w:top w:val="none" w:sz="0" w:space="0" w:color="auto"/>
        <w:left w:val="none" w:sz="0" w:space="0" w:color="auto"/>
        <w:bottom w:val="none" w:sz="0" w:space="0" w:color="auto"/>
        <w:right w:val="none" w:sz="0" w:space="0" w:color="auto"/>
      </w:divBdr>
    </w:div>
    <w:div w:id="695665605">
      <w:bodyDiv w:val="1"/>
      <w:marLeft w:val="0"/>
      <w:marRight w:val="0"/>
      <w:marTop w:val="0"/>
      <w:marBottom w:val="0"/>
      <w:divBdr>
        <w:top w:val="none" w:sz="0" w:space="0" w:color="auto"/>
        <w:left w:val="none" w:sz="0" w:space="0" w:color="auto"/>
        <w:bottom w:val="none" w:sz="0" w:space="0" w:color="auto"/>
        <w:right w:val="none" w:sz="0" w:space="0" w:color="auto"/>
      </w:divBdr>
    </w:div>
    <w:div w:id="715810128">
      <w:bodyDiv w:val="1"/>
      <w:marLeft w:val="0"/>
      <w:marRight w:val="0"/>
      <w:marTop w:val="0"/>
      <w:marBottom w:val="0"/>
      <w:divBdr>
        <w:top w:val="none" w:sz="0" w:space="0" w:color="auto"/>
        <w:left w:val="none" w:sz="0" w:space="0" w:color="auto"/>
        <w:bottom w:val="none" w:sz="0" w:space="0" w:color="auto"/>
        <w:right w:val="none" w:sz="0" w:space="0" w:color="auto"/>
      </w:divBdr>
    </w:div>
    <w:div w:id="732580179">
      <w:bodyDiv w:val="1"/>
      <w:marLeft w:val="0"/>
      <w:marRight w:val="0"/>
      <w:marTop w:val="0"/>
      <w:marBottom w:val="0"/>
      <w:divBdr>
        <w:top w:val="none" w:sz="0" w:space="0" w:color="auto"/>
        <w:left w:val="none" w:sz="0" w:space="0" w:color="auto"/>
        <w:bottom w:val="none" w:sz="0" w:space="0" w:color="auto"/>
        <w:right w:val="none" w:sz="0" w:space="0" w:color="auto"/>
      </w:divBdr>
    </w:div>
    <w:div w:id="786629140">
      <w:bodyDiv w:val="1"/>
      <w:marLeft w:val="0"/>
      <w:marRight w:val="0"/>
      <w:marTop w:val="0"/>
      <w:marBottom w:val="0"/>
      <w:divBdr>
        <w:top w:val="none" w:sz="0" w:space="0" w:color="auto"/>
        <w:left w:val="none" w:sz="0" w:space="0" w:color="auto"/>
        <w:bottom w:val="none" w:sz="0" w:space="0" w:color="auto"/>
        <w:right w:val="none" w:sz="0" w:space="0" w:color="auto"/>
      </w:divBdr>
    </w:div>
    <w:div w:id="885994488">
      <w:bodyDiv w:val="1"/>
      <w:marLeft w:val="0"/>
      <w:marRight w:val="0"/>
      <w:marTop w:val="0"/>
      <w:marBottom w:val="0"/>
      <w:divBdr>
        <w:top w:val="none" w:sz="0" w:space="0" w:color="auto"/>
        <w:left w:val="none" w:sz="0" w:space="0" w:color="auto"/>
        <w:bottom w:val="none" w:sz="0" w:space="0" w:color="auto"/>
        <w:right w:val="none" w:sz="0" w:space="0" w:color="auto"/>
      </w:divBdr>
    </w:div>
    <w:div w:id="909727499">
      <w:bodyDiv w:val="1"/>
      <w:marLeft w:val="0"/>
      <w:marRight w:val="0"/>
      <w:marTop w:val="0"/>
      <w:marBottom w:val="0"/>
      <w:divBdr>
        <w:top w:val="none" w:sz="0" w:space="0" w:color="auto"/>
        <w:left w:val="none" w:sz="0" w:space="0" w:color="auto"/>
        <w:bottom w:val="none" w:sz="0" w:space="0" w:color="auto"/>
        <w:right w:val="none" w:sz="0" w:space="0" w:color="auto"/>
      </w:divBdr>
    </w:div>
    <w:div w:id="911550347">
      <w:bodyDiv w:val="1"/>
      <w:marLeft w:val="0"/>
      <w:marRight w:val="0"/>
      <w:marTop w:val="0"/>
      <w:marBottom w:val="0"/>
      <w:divBdr>
        <w:top w:val="none" w:sz="0" w:space="0" w:color="auto"/>
        <w:left w:val="none" w:sz="0" w:space="0" w:color="auto"/>
        <w:bottom w:val="none" w:sz="0" w:space="0" w:color="auto"/>
        <w:right w:val="none" w:sz="0" w:space="0" w:color="auto"/>
      </w:divBdr>
    </w:div>
    <w:div w:id="988361148">
      <w:bodyDiv w:val="1"/>
      <w:marLeft w:val="0"/>
      <w:marRight w:val="0"/>
      <w:marTop w:val="0"/>
      <w:marBottom w:val="0"/>
      <w:divBdr>
        <w:top w:val="none" w:sz="0" w:space="0" w:color="auto"/>
        <w:left w:val="none" w:sz="0" w:space="0" w:color="auto"/>
        <w:bottom w:val="none" w:sz="0" w:space="0" w:color="auto"/>
        <w:right w:val="none" w:sz="0" w:space="0" w:color="auto"/>
      </w:divBdr>
    </w:div>
    <w:div w:id="1086610080">
      <w:bodyDiv w:val="1"/>
      <w:marLeft w:val="0"/>
      <w:marRight w:val="0"/>
      <w:marTop w:val="0"/>
      <w:marBottom w:val="0"/>
      <w:divBdr>
        <w:top w:val="none" w:sz="0" w:space="0" w:color="auto"/>
        <w:left w:val="none" w:sz="0" w:space="0" w:color="auto"/>
        <w:bottom w:val="none" w:sz="0" w:space="0" w:color="auto"/>
        <w:right w:val="none" w:sz="0" w:space="0" w:color="auto"/>
      </w:divBdr>
    </w:div>
    <w:div w:id="1173908700">
      <w:bodyDiv w:val="1"/>
      <w:marLeft w:val="0"/>
      <w:marRight w:val="0"/>
      <w:marTop w:val="0"/>
      <w:marBottom w:val="0"/>
      <w:divBdr>
        <w:top w:val="none" w:sz="0" w:space="0" w:color="auto"/>
        <w:left w:val="none" w:sz="0" w:space="0" w:color="auto"/>
        <w:bottom w:val="none" w:sz="0" w:space="0" w:color="auto"/>
        <w:right w:val="none" w:sz="0" w:space="0" w:color="auto"/>
      </w:divBdr>
    </w:div>
    <w:div w:id="1187986118">
      <w:bodyDiv w:val="1"/>
      <w:marLeft w:val="0"/>
      <w:marRight w:val="0"/>
      <w:marTop w:val="0"/>
      <w:marBottom w:val="0"/>
      <w:divBdr>
        <w:top w:val="none" w:sz="0" w:space="0" w:color="auto"/>
        <w:left w:val="none" w:sz="0" w:space="0" w:color="auto"/>
        <w:bottom w:val="none" w:sz="0" w:space="0" w:color="auto"/>
        <w:right w:val="none" w:sz="0" w:space="0" w:color="auto"/>
      </w:divBdr>
    </w:div>
    <w:div w:id="1222911692">
      <w:bodyDiv w:val="1"/>
      <w:marLeft w:val="0"/>
      <w:marRight w:val="0"/>
      <w:marTop w:val="0"/>
      <w:marBottom w:val="0"/>
      <w:divBdr>
        <w:top w:val="none" w:sz="0" w:space="0" w:color="auto"/>
        <w:left w:val="none" w:sz="0" w:space="0" w:color="auto"/>
        <w:bottom w:val="none" w:sz="0" w:space="0" w:color="auto"/>
        <w:right w:val="none" w:sz="0" w:space="0" w:color="auto"/>
      </w:divBdr>
    </w:div>
    <w:div w:id="1265649065">
      <w:bodyDiv w:val="1"/>
      <w:marLeft w:val="0"/>
      <w:marRight w:val="0"/>
      <w:marTop w:val="0"/>
      <w:marBottom w:val="0"/>
      <w:divBdr>
        <w:top w:val="none" w:sz="0" w:space="0" w:color="auto"/>
        <w:left w:val="none" w:sz="0" w:space="0" w:color="auto"/>
        <w:bottom w:val="none" w:sz="0" w:space="0" w:color="auto"/>
        <w:right w:val="none" w:sz="0" w:space="0" w:color="auto"/>
      </w:divBdr>
    </w:div>
    <w:div w:id="1361081809">
      <w:bodyDiv w:val="1"/>
      <w:marLeft w:val="0"/>
      <w:marRight w:val="0"/>
      <w:marTop w:val="0"/>
      <w:marBottom w:val="0"/>
      <w:divBdr>
        <w:top w:val="none" w:sz="0" w:space="0" w:color="auto"/>
        <w:left w:val="none" w:sz="0" w:space="0" w:color="auto"/>
        <w:bottom w:val="none" w:sz="0" w:space="0" w:color="auto"/>
        <w:right w:val="none" w:sz="0" w:space="0" w:color="auto"/>
      </w:divBdr>
    </w:div>
    <w:div w:id="1435595699">
      <w:bodyDiv w:val="1"/>
      <w:marLeft w:val="0"/>
      <w:marRight w:val="0"/>
      <w:marTop w:val="0"/>
      <w:marBottom w:val="0"/>
      <w:divBdr>
        <w:top w:val="none" w:sz="0" w:space="0" w:color="auto"/>
        <w:left w:val="none" w:sz="0" w:space="0" w:color="auto"/>
        <w:bottom w:val="none" w:sz="0" w:space="0" w:color="auto"/>
        <w:right w:val="none" w:sz="0" w:space="0" w:color="auto"/>
      </w:divBdr>
    </w:div>
    <w:div w:id="1480151902">
      <w:bodyDiv w:val="1"/>
      <w:marLeft w:val="0"/>
      <w:marRight w:val="0"/>
      <w:marTop w:val="0"/>
      <w:marBottom w:val="0"/>
      <w:divBdr>
        <w:top w:val="none" w:sz="0" w:space="0" w:color="auto"/>
        <w:left w:val="none" w:sz="0" w:space="0" w:color="auto"/>
        <w:bottom w:val="none" w:sz="0" w:space="0" w:color="auto"/>
        <w:right w:val="none" w:sz="0" w:space="0" w:color="auto"/>
      </w:divBdr>
    </w:div>
    <w:div w:id="1527982930">
      <w:bodyDiv w:val="1"/>
      <w:marLeft w:val="0"/>
      <w:marRight w:val="0"/>
      <w:marTop w:val="0"/>
      <w:marBottom w:val="0"/>
      <w:divBdr>
        <w:top w:val="none" w:sz="0" w:space="0" w:color="auto"/>
        <w:left w:val="none" w:sz="0" w:space="0" w:color="auto"/>
        <w:bottom w:val="none" w:sz="0" w:space="0" w:color="auto"/>
        <w:right w:val="none" w:sz="0" w:space="0" w:color="auto"/>
      </w:divBdr>
    </w:div>
    <w:div w:id="1551501434">
      <w:bodyDiv w:val="1"/>
      <w:marLeft w:val="0"/>
      <w:marRight w:val="0"/>
      <w:marTop w:val="0"/>
      <w:marBottom w:val="0"/>
      <w:divBdr>
        <w:top w:val="none" w:sz="0" w:space="0" w:color="auto"/>
        <w:left w:val="none" w:sz="0" w:space="0" w:color="auto"/>
        <w:bottom w:val="none" w:sz="0" w:space="0" w:color="auto"/>
        <w:right w:val="none" w:sz="0" w:space="0" w:color="auto"/>
      </w:divBdr>
    </w:div>
    <w:div w:id="1681083229">
      <w:bodyDiv w:val="1"/>
      <w:marLeft w:val="0"/>
      <w:marRight w:val="0"/>
      <w:marTop w:val="0"/>
      <w:marBottom w:val="0"/>
      <w:divBdr>
        <w:top w:val="none" w:sz="0" w:space="0" w:color="auto"/>
        <w:left w:val="none" w:sz="0" w:space="0" w:color="auto"/>
        <w:bottom w:val="none" w:sz="0" w:space="0" w:color="auto"/>
        <w:right w:val="none" w:sz="0" w:space="0" w:color="auto"/>
      </w:divBdr>
    </w:div>
    <w:div w:id="1720665536">
      <w:bodyDiv w:val="1"/>
      <w:marLeft w:val="0"/>
      <w:marRight w:val="0"/>
      <w:marTop w:val="0"/>
      <w:marBottom w:val="0"/>
      <w:divBdr>
        <w:top w:val="none" w:sz="0" w:space="0" w:color="auto"/>
        <w:left w:val="none" w:sz="0" w:space="0" w:color="auto"/>
        <w:bottom w:val="none" w:sz="0" w:space="0" w:color="auto"/>
        <w:right w:val="none" w:sz="0" w:space="0" w:color="auto"/>
      </w:divBdr>
    </w:div>
    <w:div w:id="1791434347">
      <w:bodyDiv w:val="1"/>
      <w:marLeft w:val="0"/>
      <w:marRight w:val="0"/>
      <w:marTop w:val="0"/>
      <w:marBottom w:val="0"/>
      <w:divBdr>
        <w:top w:val="none" w:sz="0" w:space="0" w:color="auto"/>
        <w:left w:val="none" w:sz="0" w:space="0" w:color="auto"/>
        <w:bottom w:val="none" w:sz="0" w:space="0" w:color="auto"/>
        <w:right w:val="none" w:sz="0" w:space="0" w:color="auto"/>
      </w:divBdr>
    </w:div>
    <w:div w:id="1805807322">
      <w:bodyDiv w:val="1"/>
      <w:marLeft w:val="0"/>
      <w:marRight w:val="0"/>
      <w:marTop w:val="0"/>
      <w:marBottom w:val="0"/>
      <w:divBdr>
        <w:top w:val="none" w:sz="0" w:space="0" w:color="auto"/>
        <w:left w:val="none" w:sz="0" w:space="0" w:color="auto"/>
        <w:bottom w:val="none" w:sz="0" w:space="0" w:color="auto"/>
        <w:right w:val="none" w:sz="0" w:space="0" w:color="auto"/>
      </w:divBdr>
    </w:div>
    <w:div w:id="1902255875">
      <w:bodyDiv w:val="1"/>
      <w:marLeft w:val="0"/>
      <w:marRight w:val="0"/>
      <w:marTop w:val="0"/>
      <w:marBottom w:val="0"/>
      <w:divBdr>
        <w:top w:val="none" w:sz="0" w:space="0" w:color="auto"/>
        <w:left w:val="none" w:sz="0" w:space="0" w:color="auto"/>
        <w:bottom w:val="none" w:sz="0" w:space="0" w:color="auto"/>
        <w:right w:val="none" w:sz="0" w:space="0" w:color="auto"/>
      </w:divBdr>
    </w:div>
    <w:div w:id="1913192817">
      <w:bodyDiv w:val="1"/>
      <w:marLeft w:val="0"/>
      <w:marRight w:val="0"/>
      <w:marTop w:val="0"/>
      <w:marBottom w:val="0"/>
      <w:divBdr>
        <w:top w:val="none" w:sz="0" w:space="0" w:color="auto"/>
        <w:left w:val="none" w:sz="0" w:space="0" w:color="auto"/>
        <w:bottom w:val="none" w:sz="0" w:space="0" w:color="auto"/>
        <w:right w:val="none" w:sz="0" w:space="0" w:color="auto"/>
      </w:divBdr>
    </w:div>
    <w:div w:id="2003700660">
      <w:bodyDiv w:val="1"/>
      <w:marLeft w:val="0"/>
      <w:marRight w:val="0"/>
      <w:marTop w:val="0"/>
      <w:marBottom w:val="0"/>
      <w:divBdr>
        <w:top w:val="none" w:sz="0" w:space="0" w:color="auto"/>
        <w:left w:val="none" w:sz="0" w:space="0" w:color="auto"/>
        <w:bottom w:val="none" w:sz="0" w:space="0" w:color="auto"/>
        <w:right w:val="none" w:sz="0" w:space="0" w:color="auto"/>
      </w:divBdr>
    </w:div>
    <w:div w:id="2013297546">
      <w:bodyDiv w:val="1"/>
      <w:marLeft w:val="0"/>
      <w:marRight w:val="0"/>
      <w:marTop w:val="0"/>
      <w:marBottom w:val="0"/>
      <w:divBdr>
        <w:top w:val="none" w:sz="0" w:space="0" w:color="auto"/>
        <w:left w:val="none" w:sz="0" w:space="0" w:color="auto"/>
        <w:bottom w:val="none" w:sz="0" w:space="0" w:color="auto"/>
        <w:right w:val="none" w:sz="0" w:space="0" w:color="auto"/>
      </w:divBdr>
    </w:div>
    <w:div w:id="2044817904">
      <w:bodyDiv w:val="1"/>
      <w:marLeft w:val="0"/>
      <w:marRight w:val="0"/>
      <w:marTop w:val="0"/>
      <w:marBottom w:val="0"/>
      <w:divBdr>
        <w:top w:val="none" w:sz="0" w:space="0" w:color="auto"/>
        <w:left w:val="none" w:sz="0" w:space="0" w:color="auto"/>
        <w:bottom w:val="none" w:sz="0" w:space="0" w:color="auto"/>
        <w:right w:val="none" w:sz="0" w:space="0" w:color="auto"/>
      </w:divBdr>
    </w:div>
    <w:div w:id="2082212972">
      <w:bodyDiv w:val="1"/>
      <w:marLeft w:val="0"/>
      <w:marRight w:val="0"/>
      <w:marTop w:val="0"/>
      <w:marBottom w:val="0"/>
      <w:divBdr>
        <w:top w:val="none" w:sz="0" w:space="0" w:color="auto"/>
        <w:left w:val="none" w:sz="0" w:space="0" w:color="auto"/>
        <w:bottom w:val="none" w:sz="0" w:space="0" w:color="auto"/>
        <w:right w:val="none" w:sz="0" w:space="0" w:color="auto"/>
      </w:divBdr>
    </w:div>
    <w:div w:id="21095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saved into SharePoint" ma:contentTypeID="0x01010095D0C9AAB6F45B42B3E9E176288DA12A008FA6519811C8214B935A40DC1CAD301D" ma:contentTypeVersion="16" ma:contentTypeDescription="To be used when you are saving documents into sharepoint from an external source, e.g. ALL emails; a plan from another team; a word attachment; " ma:contentTypeScope="" ma:versionID="f22c6cef58ecfbd2ceaf2c889688a6e2">
  <xsd:schema xmlns:xsd="http://www.w3.org/2001/XMLSchema" xmlns:xs="http://www.w3.org/2001/XMLSchema" xmlns:p="http://schemas.microsoft.com/office/2006/metadata/properties" xmlns:ns2="cb90c551-6d82-4db1-bae2-01e28afe42d5" targetNamespace="http://schemas.microsoft.com/office/2006/metadata/properties" ma:root="true" ma:fieldsID="13e0df98e37e23ab7e51eac0cf7ace3e" ns2:_="">
    <xsd:import namespace="cb90c551-6d82-4db1-bae2-01e28afe42d5"/>
    <xsd:element name="properties">
      <xsd:complexType>
        <xsd:sequence>
          <xsd:element name="documentManagement">
            <xsd:complexType>
              <xsd:all>
                <xsd:element ref="ns2:TaxKeywordTaxHTField" minOccurs="0"/>
                <xsd:element ref="ns2:TaxCatchAll" minOccurs="0"/>
                <xsd:element ref="ns2:_cx_SecurityMarkingsTaxHTField0" minOccurs="0"/>
                <xsd:element ref="ns2:_cx_NationalCaveatsTaxHTField0" minOccurs="0"/>
                <xsd:element ref="ns2:_cx_CodeWordsTaxHTField0"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0c551-6d82-4db1-bae2-01e28afe42d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8747f22-0291-4cf8-8261-bf1016946c0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4278fa-292f-40e9-bc48-79f7a4ef162c}" ma:internalName="TaxCatchAll" ma:showField="CatchAllData" ma:web="cb90c551-6d82-4db1-bae2-01e28afe42d5">
      <xsd:complexType>
        <xsd:complexContent>
          <xsd:extension base="dms:MultiChoiceLookup">
            <xsd:sequence>
              <xsd:element name="Value" type="dms:Lookup" maxOccurs="unbounded" minOccurs="0" nillable="true"/>
            </xsd:sequence>
          </xsd:extension>
        </xsd:complexContent>
      </xsd:complexType>
    </xsd:element>
    <xsd:element name="_cx_SecurityMarkingsTaxHTField0" ma:index="12" nillable="true" ma:taxonomy="true" ma:internalName="_cx_SecurityMarkingsTaxHTField0" ma:taxonomyFieldName="_cx_SecurityMarkings" ma:displayName="Security Markings" ma:default="1;#Not Protectively Marked|59351c5f-b7fd-4a97-8559-c38b9b573e6f" ma:fieldId="{c59be86c-52b2-40c8-af92-528767a91a59}" ma:sspId="08747f22-0291-4cf8-8261-bf1016946c02" ma:termSetId="a9da5f56-ebc6-4d64-8a44-41072e1701b2" ma:anchorId="00000000-0000-0000-0000-000000000000" ma:open="false" ma:isKeyword="false">
      <xsd:complexType>
        <xsd:sequence>
          <xsd:element ref="pc:Terms" minOccurs="0" maxOccurs="1"/>
        </xsd:sequence>
      </xsd:complexType>
    </xsd:element>
    <xsd:element name="_cx_NationalCaveatsTaxHTField0" ma:index="14" nillable="true" ma:taxonomy="true" ma:internalName="_cx_NationalCaveatsTaxHTField0" ma:taxonomyFieldName="_cx_NationalCaveats" ma:displayName="National Caveats" ma:fieldId="{4859b0e8-18f6-4937-9355-1f6bbb33656e}" ma:taxonomyMulti="true" ma:sspId="08747f22-0291-4cf8-8261-bf1016946c02" ma:termSetId="b7259827-f150-46df-b570-0ee5307f865f" ma:anchorId="00000000-0000-0000-0000-000000000000" ma:open="false" ma:isKeyword="false">
      <xsd:complexType>
        <xsd:sequence>
          <xsd:element ref="pc:Terms" minOccurs="0" maxOccurs="1"/>
        </xsd:sequence>
      </xsd:complexType>
    </xsd:element>
    <xsd:element name="_cx_CodeWordsTaxHTField0" ma:index="16" nillable="true" ma:taxonomy="true" ma:internalName="_cx_CodeWordsTaxHTField0" ma:taxonomyFieldName="_cx_CodeWords" ma:displayName="Code Words" ma:fieldId="{80de8e9d-c4f5-46b9-9b80-4a3cd79b22cb}" ma:taxonomyMulti="true" ma:sspId="08747f22-0291-4cf8-8261-bf1016946c02" ma:termSetId="3310c7c1-b759-4cb3-96fe-c2b43364738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074278fa-292f-40e9-bc48-79f7a4ef162c}" ma:internalName="TaxCatchAllLabel" ma:readOnly="true" ma:showField="CatchAllDataLabel" ma:web="cb90c551-6d82-4db1-bae2-01e28afe42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cx_SecurityMarkingsTaxHTField0 xmlns="cb90c551-6d82-4db1-bae2-01e28afe42d5">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_cx_SecurityMarkingsTaxHTField0>
    <TaxCatchAll xmlns="cb90c551-6d82-4db1-bae2-01e28afe42d5">
      <Value>1</Value>
    </TaxCatchAll>
    <TaxKeywordTaxHTField xmlns="cb90c551-6d82-4db1-bae2-01e28afe42d5">
      <Terms xmlns="http://schemas.microsoft.com/office/infopath/2007/PartnerControls"/>
    </TaxKeywordTaxHTField>
    <_cx_NationalCaveatsTaxHTField0 xmlns="cb90c551-6d82-4db1-bae2-01e28afe42d5">
      <Terms xmlns="http://schemas.microsoft.com/office/infopath/2007/PartnerControls"/>
    </_cx_NationalCaveatsTaxHTField0>
    <_cx_CodeWordsTaxHTField0 xmlns="cb90c551-6d82-4db1-bae2-01e28afe42d5">
      <Terms xmlns="http://schemas.microsoft.com/office/infopath/2007/PartnerControls"/>
    </_cx_CodeWordsTaxHTField0>
  </documentManagement>
</p:properties>
</file>

<file path=customXml/itemProps1.xml><?xml version="1.0" encoding="utf-8"?>
<ds:datastoreItem xmlns:ds="http://schemas.openxmlformats.org/officeDocument/2006/customXml" ds:itemID="{B1055639-8FEF-427B-9F17-58A9835995AC}"/>
</file>

<file path=customXml/itemProps2.xml><?xml version="1.0" encoding="utf-8"?>
<ds:datastoreItem xmlns:ds="http://schemas.openxmlformats.org/officeDocument/2006/customXml" ds:itemID="{F1CD7589-C2C6-4CA0-A521-C3CB0DE2589D}"/>
</file>

<file path=customXml/itemProps3.xml><?xml version="1.0" encoding="utf-8"?>
<ds:datastoreItem xmlns:ds="http://schemas.openxmlformats.org/officeDocument/2006/customXml" ds:itemID="{FE03B56B-684D-47C3-B412-E855F1770EFB}"/>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2018-03-08T09:04:00Z</dcterms:created>
  <dcterms:modified xsi:type="dcterms:W3CDTF">2018-03-08T09:04:00Z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cx_NationalCaveats">
    <vt:lpwstr/>
  </property>
  <property fmtid="{D5CDD505-2E9C-101B-9397-08002B2CF9AE}" pid="4" name="ContentTypeId">
    <vt:lpwstr>0x01010095D0C9AAB6F45B42B3E9E176288DA12A008FA6519811C8214B935A40DC1CAD301D</vt:lpwstr>
  </property>
  <property fmtid="{D5CDD505-2E9C-101B-9397-08002B2CF9AE}" pid="5" name="_cx_CodeWords">
    <vt:lpwstr/>
  </property>
  <property fmtid="{D5CDD505-2E9C-101B-9397-08002B2CF9AE}" pid="6" name="_cx_SecurityMarkings">
    <vt:lpwstr>1;#Not Protectively Marked|59351c5f-b7fd-4a97-8559-c38b9b573e6f</vt:lpwstr>
  </property>
</Properties>
</file>