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DC" w:rsidRPr="00E417DC" w:rsidRDefault="00E417DC" w:rsidP="00E417DC">
      <w:pPr>
        <w:jc w:val="center"/>
        <w:rPr>
          <w:b/>
        </w:rPr>
      </w:pPr>
      <w:r w:rsidRPr="00E417DC">
        <w:rPr>
          <w:b/>
        </w:rPr>
        <w:t>FOI-JAN91</w:t>
      </w:r>
    </w:p>
    <w:p w:rsidR="00E417DC" w:rsidRDefault="00E417DC" w:rsidP="00E417DC"/>
    <w:p w:rsidR="00E417DC" w:rsidRDefault="00E417DC" w:rsidP="00E417DC">
      <w:r>
        <w:t xml:space="preserve">How many packages do you commission on a monthly basis? </w:t>
      </w:r>
    </w:p>
    <w:p w:rsidR="00F56285" w:rsidRPr="00595098" w:rsidRDefault="00F56285" w:rsidP="00E417DC">
      <w:pPr>
        <w:rPr>
          <w:color w:val="0070C0"/>
        </w:rPr>
      </w:pPr>
      <w:r w:rsidRPr="00595098">
        <w:rPr>
          <w:color w:val="0070C0"/>
        </w:rPr>
        <w:t xml:space="preserve">Extension required.  Please accept our apologies for this. I hope to have our response out to you by 10 working days, although I will endeavour to do so before this date. </w:t>
      </w:r>
    </w:p>
    <w:p w:rsidR="00E417DC" w:rsidRDefault="00E417DC" w:rsidP="00E417DC"/>
    <w:p w:rsidR="00E417DC" w:rsidRDefault="00E417DC" w:rsidP="00E417DC">
      <w:r>
        <w:t xml:space="preserve">Do you have a framework in place? If yes: </w:t>
      </w:r>
    </w:p>
    <w:p w:rsidR="00E417DC" w:rsidRDefault="00E417DC" w:rsidP="00E417DC">
      <w:r>
        <w:t xml:space="preserve">What type of framework is it? </w:t>
      </w:r>
    </w:p>
    <w:p w:rsidR="00E417DC" w:rsidRPr="00595098" w:rsidRDefault="00E417DC" w:rsidP="00E417DC">
      <w:pPr>
        <w:rPr>
          <w:color w:val="0070C0"/>
        </w:rPr>
      </w:pPr>
      <w:r w:rsidRPr="00595098">
        <w:rPr>
          <w:bCs/>
          <w:color w:val="0070C0"/>
        </w:rPr>
        <w:t xml:space="preserve">Multi Supplier Call </w:t>
      </w:r>
      <w:proofErr w:type="gramStart"/>
      <w:r w:rsidRPr="00595098">
        <w:rPr>
          <w:bCs/>
          <w:color w:val="0070C0"/>
        </w:rPr>
        <w:t>Off</w:t>
      </w:r>
      <w:proofErr w:type="gramEnd"/>
      <w:r w:rsidRPr="00595098">
        <w:rPr>
          <w:bCs/>
          <w:color w:val="0070C0"/>
        </w:rPr>
        <w:t xml:space="preserve"> Framework with 9 Lots procured through an Open OJEU process.</w:t>
      </w:r>
    </w:p>
    <w:p w:rsidR="00E417DC" w:rsidRDefault="00E417DC" w:rsidP="00E417DC">
      <w:r>
        <w:t xml:space="preserve">When does it expire? </w:t>
      </w:r>
    </w:p>
    <w:p w:rsidR="00E417DC" w:rsidRPr="00595098" w:rsidRDefault="00E417DC" w:rsidP="00E417DC">
      <w:pPr>
        <w:rPr>
          <w:color w:val="0070C0"/>
        </w:rPr>
      </w:pPr>
      <w:proofErr w:type="gramStart"/>
      <w:r w:rsidRPr="00595098">
        <w:rPr>
          <w:bCs/>
          <w:color w:val="0070C0"/>
        </w:rPr>
        <w:t>13 September 2018 with an optional extension period of 12 months.</w:t>
      </w:r>
      <w:proofErr w:type="gramEnd"/>
    </w:p>
    <w:p w:rsidR="00E417DC" w:rsidRDefault="00E417DC" w:rsidP="00E417DC"/>
    <w:p w:rsidR="00E417DC" w:rsidRDefault="00E417DC" w:rsidP="00E417DC">
      <w:pPr>
        <w:rPr>
          <w:b/>
          <w:bCs/>
          <w:color w:val="FF0000"/>
        </w:rPr>
      </w:pPr>
      <w:r>
        <w:t xml:space="preserve">If you do have a framework in place, what % of care do you have to spot purchase outside of the framework? </w:t>
      </w:r>
    </w:p>
    <w:p w:rsidR="00F56285" w:rsidRPr="00595098" w:rsidRDefault="00F56285" w:rsidP="00E417DC">
      <w:pPr>
        <w:rPr>
          <w:color w:val="0070C0"/>
        </w:rPr>
      </w:pPr>
      <w:r w:rsidRPr="00595098">
        <w:rPr>
          <w:bCs/>
          <w:color w:val="0070C0"/>
        </w:rPr>
        <w:t xml:space="preserve">40%, this includes people who take direct payments. </w:t>
      </w:r>
    </w:p>
    <w:p w:rsidR="00E417DC" w:rsidRDefault="00E417DC" w:rsidP="00E417DC">
      <w:bookmarkStart w:id="0" w:name="_GoBack"/>
      <w:bookmarkEnd w:id="0"/>
    </w:p>
    <w:p w:rsidR="00E417DC" w:rsidRDefault="00E417DC" w:rsidP="00E417DC">
      <w:r>
        <w:t xml:space="preserve">How do you commission care packages currently? </w:t>
      </w:r>
    </w:p>
    <w:p w:rsidR="00E417DC" w:rsidRPr="00595098" w:rsidRDefault="00E417DC" w:rsidP="00E417DC">
      <w:pPr>
        <w:rPr>
          <w:color w:val="0070C0"/>
        </w:rPr>
      </w:pPr>
      <w:r w:rsidRPr="00595098">
        <w:rPr>
          <w:bCs/>
          <w:color w:val="0070C0"/>
        </w:rPr>
        <w:t>Brokerage Team (Support Options). Direct Payments.</w:t>
      </w:r>
      <w:r w:rsidRPr="00595098">
        <w:rPr>
          <w:color w:val="0070C0"/>
        </w:rPr>
        <w:t xml:space="preserve"> </w:t>
      </w:r>
    </w:p>
    <w:p w:rsidR="00E417DC" w:rsidRDefault="00E417DC" w:rsidP="00E417DC">
      <w:r>
        <w:t xml:space="preserve">Through </w:t>
      </w:r>
      <w:proofErr w:type="gramStart"/>
      <w:r>
        <w:t>an</w:t>
      </w:r>
      <w:proofErr w:type="gramEnd"/>
      <w:r>
        <w:t xml:space="preserve"> purpose built I.T system – if yes, which one:</w:t>
      </w:r>
    </w:p>
    <w:p w:rsidR="00E417DC" w:rsidRPr="00595098" w:rsidRDefault="00E417DC" w:rsidP="00E417DC">
      <w:pPr>
        <w:rPr>
          <w:color w:val="0070C0"/>
        </w:rPr>
      </w:pPr>
      <w:r w:rsidRPr="00595098">
        <w:rPr>
          <w:bCs/>
          <w:color w:val="0070C0"/>
        </w:rPr>
        <w:t>Connect to Support – Dynamic Placement System.</w:t>
      </w:r>
    </w:p>
    <w:p w:rsidR="00E417DC" w:rsidRDefault="00E417DC" w:rsidP="00E417DC">
      <w:r>
        <w:t xml:space="preserve">Through other IT system – if yes, which one: </w:t>
      </w:r>
    </w:p>
    <w:p w:rsidR="00E417DC" w:rsidRPr="00595098" w:rsidRDefault="00E417DC" w:rsidP="00E417DC">
      <w:pPr>
        <w:rPr>
          <w:color w:val="0070C0"/>
        </w:rPr>
      </w:pPr>
      <w:r w:rsidRPr="00595098">
        <w:rPr>
          <w:color w:val="0070C0"/>
        </w:rPr>
        <w:t xml:space="preserve">Via </w:t>
      </w:r>
      <w:proofErr w:type="gramStart"/>
      <w:r w:rsidRPr="00595098">
        <w:rPr>
          <w:color w:val="0070C0"/>
        </w:rPr>
        <w:t xml:space="preserve">Telephone </w:t>
      </w:r>
      <w:r w:rsidR="00F56285" w:rsidRPr="00595098">
        <w:rPr>
          <w:color w:val="0070C0"/>
        </w:rPr>
        <w:t>,</w:t>
      </w:r>
      <w:r w:rsidRPr="00595098">
        <w:rPr>
          <w:color w:val="0070C0"/>
        </w:rPr>
        <w:t>Via</w:t>
      </w:r>
      <w:proofErr w:type="gramEnd"/>
      <w:r w:rsidRPr="00595098">
        <w:rPr>
          <w:color w:val="0070C0"/>
        </w:rPr>
        <w:t xml:space="preserve"> Email</w:t>
      </w:r>
      <w:r w:rsidR="00F56285" w:rsidRPr="00595098">
        <w:rPr>
          <w:color w:val="0070C0"/>
        </w:rPr>
        <w:t xml:space="preserve"> </w:t>
      </w:r>
    </w:p>
    <w:p w:rsidR="00E417DC" w:rsidRDefault="00E417DC" w:rsidP="00E417DC"/>
    <w:p w:rsidR="00E417DC" w:rsidRDefault="00E417DC" w:rsidP="00E417DC">
      <w:pPr>
        <w:rPr>
          <w:b/>
          <w:bCs/>
          <w:color w:val="FF0000"/>
        </w:rPr>
      </w:pPr>
      <w:r>
        <w:t xml:space="preserve">How many providers are do you have registered, and how many are you actively using? </w:t>
      </w:r>
    </w:p>
    <w:p w:rsidR="00F56285" w:rsidRPr="00595098" w:rsidRDefault="00F56285" w:rsidP="00E417DC">
      <w:pPr>
        <w:rPr>
          <w:color w:val="0070C0"/>
        </w:rPr>
      </w:pPr>
      <w:r w:rsidRPr="00595098">
        <w:rPr>
          <w:bCs/>
          <w:color w:val="0070C0"/>
        </w:rPr>
        <w:t xml:space="preserve">Currently 74 providers registered. 29 providers actively using </w:t>
      </w:r>
      <w:proofErr w:type="gramStart"/>
      <w:r w:rsidRPr="00595098">
        <w:rPr>
          <w:bCs/>
          <w:color w:val="0070C0"/>
        </w:rPr>
        <w:t>Connect</w:t>
      </w:r>
      <w:proofErr w:type="gramEnd"/>
      <w:r w:rsidRPr="00595098">
        <w:rPr>
          <w:bCs/>
          <w:color w:val="0070C0"/>
        </w:rPr>
        <w:t xml:space="preserve"> to Support – Dynamic Placement System (</w:t>
      </w:r>
      <w:r w:rsidRPr="00595098">
        <w:rPr>
          <w:color w:val="0070C0"/>
        </w:rPr>
        <w:t xml:space="preserve">activity in the support package tendering). </w:t>
      </w:r>
    </w:p>
    <w:p w:rsidR="00F56285" w:rsidRDefault="00F56285" w:rsidP="00E417DC">
      <w:r>
        <w:rPr>
          <w:b/>
          <w:bCs/>
          <w:color w:val="FF0000"/>
        </w:rPr>
        <w:t xml:space="preserve"> </w:t>
      </w:r>
    </w:p>
    <w:p w:rsidR="00E417DC" w:rsidRDefault="00E417DC" w:rsidP="00E417DC">
      <w:pPr>
        <w:rPr>
          <w:b/>
          <w:bCs/>
        </w:rPr>
      </w:pPr>
      <w:r>
        <w:t xml:space="preserve">What is the average hourly price you pay for Dom care? </w:t>
      </w:r>
    </w:p>
    <w:p w:rsidR="00E417DC" w:rsidRPr="00595098" w:rsidRDefault="00E417DC" w:rsidP="00E417DC">
      <w:pPr>
        <w:rPr>
          <w:color w:val="0070C0"/>
        </w:rPr>
      </w:pPr>
      <w:r w:rsidRPr="00595098">
        <w:rPr>
          <w:color w:val="0070C0"/>
        </w:rPr>
        <w:t xml:space="preserve">Can you just clarify whether you’re after the average of the base rates or the average rate of what we are actually paying to our providers? </w:t>
      </w:r>
    </w:p>
    <w:p w:rsidR="00E417DC" w:rsidRPr="00595098" w:rsidRDefault="00E417DC" w:rsidP="00E417DC">
      <w:pPr>
        <w:rPr>
          <w:color w:val="0070C0"/>
        </w:rPr>
      </w:pPr>
    </w:p>
    <w:p w:rsidR="00E417DC" w:rsidRPr="00595098" w:rsidRDefault="00E417DC" w:rsidP="00E417DC">
      <w:pPr>
        <w:rPr>
          <w:color w:val="0070C0"/>
        </w:rPr>
      </w:pPr>
      <w:r w:rsidRPr="00595098">
        <w:rPr>
          <w:color w:val="0070C0"/>
        </w:rPr>
        <w:t>If it’s the latter then is an average per client group i.e. a separate average for OP, PD, LD and MH.</w:t>
      </w:r>
    </w:p>
    <w:p w:rsidR="00E417DC" w:rsidRPr="00595098" w:rsidRDefault="00E417DC" w:rsidP="00E417DC">
      <w:pPr>
        <w:rPr>
          <w:color w:val="0070C0"/>
        </w:rPr>
      </w:pPr>
    </w:p>
    <w:p w:rsidR="00E417DC" w:rsidRPr="00595098" w:rsidRDefault="00E417DC" w:rsidP="00E417DC">
      <w:pPr>
        <w:rPr>
          <w:color w:val="0070C0"/>
        </w:rPr>
      </w:pPr>
      <w:r w:rsidRPr="00595098">
        <w:rPr>
          <w:color w:val="0070C0"/>
        </w:rPr>
        <w:t xml:space="preserve">We have the following rates for domiciliary care: OP/PD - £15.04 and LD/MH - £14.92 so the average based on these rates is £14.98. </w:t>
      </w:r>
    </w:p>
    <w:p w:rsidR="00E417DC" w:rsidRPr="00595098" w:rsidRDefault="00E417DC" w:rsidP="00E417DC">
      <w:pPr>
        <w:rPr>
          <w:color w:val="0070C0"/>
        </w:rPr>
      </w:pPr>
    </w:p>
    <w:p w:rsidR="00E417DC" w:rsidRPr="00595098" w:rsidRDefault="00E417DC" w:rsidP="00E417DC">
      <w:pPr>
        <w:rPr>
          <w:color w:val="0070C0"/>
        </w:rPr>
      </w:pPr>
      <w:r w:rsidRPr="00595098">
        <w:rPr>
          <w:color w:val="0070C0"/>
        </w:rPr>
        <w:t xml:space="preserve">But if you want the average rates linked to activity then that will take a bit longer and </w:t>
      </w:r>
      <w:r w:rsidR="00F56285" w:rsidRPr="00595098">
        <w:rPr>
          <w:color w:val="0070C0"/>
        </w:rPr>
        <w:t xml:space="preserve">will need to be requested. </w:t>
      </w:r>
    </w:p>
    <w:p w:rsidR="00E417DC" w:rsidRDefault="00E417DC" w:rsidP="00E417DC"/>
    <w:p w:rsidR="00C50166" w:rsidRDefault="00595098"/>
    <w:sectPr w:rsidR="00C5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C"/>
    <w:rsid w:val="00595098"/>
    <w:rsid w:val="00A9541C"/>
    <w:rsid w:val="00CF5135"/>
    <w:rsid w:val="00E417DC"/>
    <w:rsid w:val="00F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Gul</dc:creator>
  <cp:lastModifiedBy>Ali Gul</cp:lastModifiedBy>
  <cp:revision>3</cp:revision>
  <dcterms:created xsi:type="dcterms:W3CDTF">2018-01-25T13:49:00Z</dcterms:created>
  <dcterms:modified xsi:type="dcterms:W3CDTF">2018-03-20T16:44:00Z</dcterms:modified>
</cp:coreProperties>
</file>