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01B" w:rsidRDefault="00DD101B" w:rsidP="00DD101B">
      <w:pPr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Your right to complain to DfT and the Information Commissioner</w:t>
      </w:r>
    </w:p>
    <w:p w:rsidR="00DD101B" w:rsidRDefault="00DD101B" w:rsidP="00DD101B">
      <w:pPr>
        <w:jc w:val="both"/>
        <w:rPr>
          <w:rFonts w:ascii="Arial" w:hAnsi="Arial" w:cs="Arial"/>
          <w:lang w:val="en-US"/>
        </w:rPr>
      </w:pPr>
    </w:p>
    <w:p w:rsidR="00DD101B" w:rsidRDefault="00DD101B" w:rsidP="00DD101B">
      <w:pPr>
        <w:spacing w:before="60"/>
        <w:ind w:right="60"/>
        <w:jc w:val="both"/>
        <w:rPr>
          <w:rFonts w:ascii="Arial" w:hAnsi="Arial" w:cs="Arial"/>
        </w:rPr>
      </w:pPr>
      <w:r>
        <w:rPr>
          <w:rFonts w:ascii="Arial" w:hAnsi="Arial" w:cs="Arial"/>
        </w:rPr>
        <w:t>You have the right to complain within two calendar months of the date of this letter</w:t>
      </w:r>
      <w:r>
        <w:rPr>
          <w:color w:val="000000"/>
        </w:rPr>
        <w:t xml:space="preserve"> </w:t>
      </w:r>
      <w:r>
        <w:rPr>
          <w:rFonts w:ascii="Arial" w:hAnsi="Arial" w:cs="Arial"/>
        </w:rPr>
        <w:t>about the way in which your request for information was handled and/or about the decision not to disclose all or part of the information requested. In addition a complaint can be made that DfT has not complied with its FOI publication scheme.</w:t>
      </w:r>
    </w:p>
    <w:p w:rsidR="00DD101B" w:rsidRDefault="00DD101B" w:rsidP="00DD101B">
      <w:pPr>
        <w:spacing w:before="60"/>
        <w:ind w:right="60"/>
        <w:jc w:val="both"/>
        <w:rPr>
          <w:rFonts w:ascii="Arial" w:hAnsi="Arial" w:cs="Arial"/>
        </w:rPr>
      </w:pPr>
    </w:p>
    <w:p w:rsidR="00DD101B" w:rsidRDefault="00DD101B" w:rsidP="00DD101B">
      <w:pPr>
        <w:jc w:val="both"/>
        <w:rPr>
          <w:rFonts w:ascii="Arial" w:eastAsia="Symbol" w:hAnsi="Arial" w:cs="Arial"/>
        </w:rPr>
      </w:pPr>
      <w:r>
        <w:rPr>
          <w:rFonts w:ascii="Arial" w:hAnsi="Arial" w:cs="Arial"/>
        </w:rPr>
        <w:t xml:space="preserve">Your complaint will be acknowledged and you will be advised of a target date by which to expect a response. Initially your complaint will be re-considered by the official who dealt with your request for information. If, after careful consideration, that official decides that his/her decision was correct, </w:t>
      </w:r>
      <w:r>
        <w:rPr>
          <w:rFonts w:ascii="Arial" w:eastAsia="Symbol" w:hAnsi="Arial" w:cs="Arial"/>
        </w:rPr>
        <w:t>your complaint will automatically be referred to a senior independent official who will conduct a further review. You will be advised of t</w:t>
      </w:r>
      <w:r>
        <w:rPr>
          <w:rFonts w:ascii="Arial" w:hAnsi="Arial" w:cs="Arial"/>
        </w:rPr>
        <w:t xml:space="preserve">he outcome of your complaint and if a decision is taken to </w:t>
      </w:r>
      <w:r>
        <w:rPr>
          <w:rFonts w:ascii="Arial" w:eastAsia="Symbol" w:hAnsi="Arial" w:cs="Arial"/>
        </w:rPr>
        <w:t xml:space="preserve">disclose information originally withheld this will be done as soon as possible. </w:t>
      </w:r>
    </w:p>
    <w:p w:rsidR="00DD101B" w:rsidRDefault="00DD101B" w:rsidP="00DD101B">
      <w:pPr>
        <w:jc w:val="both"/>
        <w:rPr>
          <w:rFonts w:ascii="Arial" w:eastAsia="Symbol" w:hAnsi="Arial" w:cs="Arial"/>
        </w:rPr>
      </w:pPr>
    </w:p>
    <w:p w:rsidR="00DD101B" w:rsidRDefault="00DD101B" w:rsidP="00DD101B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t>If you are not content with the outcome of the internal review, you have the right to apply directly to the Information Commissioner for a decision. The Information Commissioner can be contacted at:</w:t>
      </w:r>
    </w:p>
    <w:p w:rsidR="00DD101B" w:rsidRDefault="00DD101B" w:rsidP="00DD101B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DD101B" w:rsidRDefault="00DD101B" w:rsidP="00DD10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Information Commissioner’s Office </w:t>
      </w:r>
      <w:r>
        <w:rPr>
          <w:rFonts w:ascii="Arial" w:hAnsi="Arial" w:cs="Arial"/>
        </w:rPr>
        <w:br/>
        <w:t xml:space="preserve"> Wycliffe House </w:t>
      </w:r>
      <w:r>
        <w:rPr>
          <w:rFonts w:ascii="Arial" w:hAnsi="Arial" w:cs="Arial"/>
        </w:rPr>
        <w:br/>
        <w:t> Water Lane</w:t>
      </w:r>
      <w:r>
        <w:rPr>
          <w:rFonts w:ascii="Arial" w:hAnsi="Arial" w:cs="Arial"/>
        </w:rPr>
        <w:br/>
        <w:t> Wilmslow</w:t>
      </w:r>
      <w:r>
        <w:rPr>
          <w:rFonts w:ascii="Arial" w:hAnsi="Arial" w:cs="Arial"/>
        </w:rPr>
        <w:br/>
        <w:t> Cheshire</w:t>
      </w:r>
      <w:r>
        <w:rPr>
          <w:rFonts w:ascii="Arial" w:hAnsi="Arial" w:cs="Arial"/>
        </w:rPr>
        <w:br/>
        <w:t> SK9 5AF</w:t>
      </w:r>
    </w:p>
    <w:p w:rsidR="003E4412" w:rsidRDefault="003E4412">
      <w:bookmarkStart w:id="0" w:name="_GoBack"/>
      <w:bookmarkEnd w:id="0"/>
    </w:p>
    <w:sectPr w:rsidR="003E4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1B"/>
    <w:rsid w:val="003E4412"/>
    <w:rsid w:val="00DD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D6B7B-7C5F-4726-949A-F85F30FD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0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144CA130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DfT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Collins</dc:creator>
  <cp:keywords/>
  <dc:description/>
  <cp:lastModifiedBy>Bob Collins</cp:lastModifiedBy>
  <cp:revision>1</cp:revision>
  <dcterms:created xsi:type="dcterms:W3CDTF">2017-11-03T16:53:00Z</dcterms:created>
  <dcterms:modified xsi:type="dcterms:W3CDTF">2017-11-03T16:53:00Z</dcterms:modified>
</cp:coreProperties>
</file>