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8" w:type="dxa"/>
        <w:tblLayout w:type="fixed"/>
        <w:tblLook w:val="0000" w:firstRow="0" w:lastRow="0" w:firstColumn="0" w:lastColumn="0" w:noHBand="0" w:noVBand="0"/>
      </w:tblPr>
      <w:tblGrid>
        <w:gridCol w:w="5688"/>
        <w:gridCol w:w="4140"/>
      </w:tblGrid>
      <w:tr w:rsidR="000B5932">
        <w:trPr>
          <w:cantSplit/>
          <w:trHeight w:val="3285"/>
        </w:trPr>
        <w:tc>
          <w:tcPr>
            <w:tcW w:w="5688" w:type="dxa"/>
            <w:tcBorders>
              <w:bottom w:val="nil"/>
            </w:tcBorders>
          </w:tcPr>
          <w:p w:rsidR="000B5932" w:rsidRDefault="00774AF4">
            <w:pPr>
              <w:rPr>
                <w:rFonts w:ascii="Arial" w:hAnsi="Arial" w:cs="Arial"/>
                <w:sz w:val="22"/>
              </w:rPr>
            </w:pPr>
            <w:r>
              <w:rPr>
                <w:noProof/>
                <w:lang w:eastAsia="en-GB"/>
              </w:rPr>
              <w:drawing>
                <wp:anchor distT="0" distB="0" distL="114300" distR="114300" simplePos="0" relativeHeight="251658752" behindDoc="1" locked="0" layoutInCell="1" allowOverlap="1" wp14:anchorId="37294316" wp14:editId="44FF83E0">
                  <wp:simplePos x="0" y="0"/>
                  <wp:positionH relativeFrom="column">
                    <wp:posOffset>-340995</wp:posOffset>
                  </wp:positionH>
                  <wp:positionV relativeFrom="paragraph">
                    <wp:posOffset>-902335</wp:posOffset>
                  </wp:positionV>
                  <wp:extent cx="2057400" cy="6381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ways England Logo Only - RGB Colour - w Exclusion Area-VHQ.jpg"/>
                          <pic:cNvPicPr/>
                        </pic:nvPicPr>
                        <pic:blipFill rotWithShape="1">
                          <a:blip r:embed="rId7" cstate="print">
                            <a:extLst>
                              <a:ext uri="{28A0092B-C50C-407E-A947-70E740481C1C}">
                                <a14:useLocalDpi xmlns:a14="http://schemas.microsoft.com/office/drawing/2010/main" val="0"/>
                              </a:ext>
                            </a:extLst>
                          </a:blip>
                          <a:srcRect l="7540" t="17807" r="6746" b="19400"/>
                          <a:stretch/>
                        </pic:blipFill>
                        <pic:spPr bwMode="auto">
                          <a:xfrm>
                            <a:off x="0" y="0"/>
                            <a:ext cx="2057400" cy="638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B5932" w:rsidRDefault="000B5932">
            <w:pPr>
              <w:rPr>
                <w:rFonts w:ascii="Arial" w:hAnsi="Arial" w:cs="Arial"/>
                <w:sz w:val="22"/>
              </w:rPr>
            </w:pPr>
            <w:r>
              <w:rPr>
                <w:rFonts w:ascii="Arial" w:hAnsi="Arial" w:cs="Arial"/>
                <w:sz w:val="22"/>
              </w:rPr>
              <w:t>Our ref:</w:t>
            </w:r>
            <w:r>
              <w:rPr>
                <w:rFonts w:ascii="Arial" w:hAnsi="Arial" w:cs="Arial"/>
                <w:sz w:val="22"/>
              </w:rPr>
              <w:tab/>
            </w:r>
            <w:bookmarkStart w:id="0" w:name="OurRef"/>
            <w:bookmarkEnd w:id="0"/>
            <w:r w:rsidR="001D492E">
              <w:rPr>
                <w:rFonts w:ascii="Arial" w:hAnsi="Arial" w:cs="Arial"/>
                <w:sz w:val="22"/>
              </w:rPr>
              <w:t>718,377</w:t>
            </w:r>
          </w:p>
          <w:p w:rsidR="000B5932" w:rsidRDefault="000B5932">
            <w:pPr>
              <w:rPr>
                <w:rFonts w:ascii="Arial" w:hAnsi="Arial" w:cs="Arial"/>
                <w:sz w:val="22"/>
              </w:rPr>
            </w:pPr>
            <w:r>
              <w:rPr>
                <w:rFonts w:ascii="Arial" w:hAnsi="Arial" w:cs="Arial"/>
                <w:sz w:val="22"/>
              </w:rPr>
              <w:t>Your ref:</w:t>
            </w:r>
            <w:r>
              <w:rPr>
                <w:rFonts w:ascii="Arial" w:hAnsi="Arial" w:cs="Arial"/>
                <w:sz w:val="22"/>
              </w:rPr>
              <w:tab/>
            </w:r>
            <w:bookmarkStart w:id="1" w:name="YourRef"/>
            <w:bookmarkEnd w:id="1"/>
          </w:p>
          <w:p w:rsidR="000B5932" w:rsidRDefault="000B5932">
            <w:pPr>
              <w:rPr>
                <w:rFonts w:ascii="Arial" w:hAnsi="Arial" w:cs="Arial"/>
                <w:sz w:val="22"/>
              </w:rPr>
            </w:pPr>
          </w:p>
          <w:p w:rsidR="000B5932" w:rsidRDefault="000B5932">
            <w:pPr>
              <w:rPr>
                <w:rFonts w:ascii="Arial" w:hAnsi="Arial" w:cs="Arial"/>
                <w:sz w:val="22"/>
              </w:rPr>
            </w:pPr>
          </w:p>
          <w:p w:rsidR="000B5932" w:rsidRDefault="001D492E">
            <w:pPr>
              <w:rPr>
                <w:rFonts w:ascii="Arial" w:hAnsi="Arial" w:cs="Arial"/>
                <w:sz w:val="22"/>
              </w:rPr>
            </w:pPr>
            <w:bookmarkStart w:id="2" w:name="Addressee"/>
            <w:bookmarkEnd w:id="2"/>
            <w:r>
              <w:rPr>
                <w:rFonts w:ascii="Arial" w:hAnsi="Arial" w:cs="Arial"/>
                <w:sz w:val="22"/>
              </w:rPr>
              <w:t>Mr Peter Silverman</w:t>
            </w:r>
          </w:p>
          <w:p w:rsidR="001D492E" w:rsidRDefault="001D492E">
            <w:pPr>
              <w:rPr>
                <w:rFonts w:ascii="Arial" w:hAnsi="Arial" w:cs="Arial"/>
                <w:sz w:val="22"/>
              </w:rPr>
            </w:pPr>
            <w:bookmarkStart w:id="3" w:name="Address"/>
            <w:bookmarkEnd w:id="3"/>
            <w:r>
              <w:rPr>
                <w:rFonts w:ascii="Arial" w:hAnsi="Arial" w:cs="Arial"/>
                <w:sz w:val="22"/>
              </w:rPr>
              <w:t>Via Email</w:t>
            </w:r>
          </w:p>
          <w:p w:rsidR="001D492E" w:rsidRDefault="001D492E">
            <w:pPr>
              <w:rPr>
                <w:rFonts w:ascii="Arial" w:hAnsi="Arial" w:cs="Arial"/>
                <w:sz w:val="22"/>
              </w:rPr>
            </w:pPr>
          </w:p>
          <w:p w:rsidR="001D492E" w:rsidRDefault="001D492E">
            <w:pPr>
              <w:rPr>
                <w:rFonts w:ascii="Arial" w:hAnsi="Arial" w:cs="Arial"/>
                <w:sz w:val="22"/>
              </w:rPr>
            </w:pPr>
          </w:p>
          <w:p w:rsidR="001D492E" w:rsidRDefault="001D492E">
            <w:pPr>
              <w:rPr>
                <w:rFonts w:ascii="Arial" w:hAnsi="Arial" w:cs="Arial"/>
                <w:sz w:val="22"/>
              </w:rPr>
            </w:pPr>
          </w:p>
          <w:p w:rsidR="000B5932" w:rsidRDefault="000B5932">
            <w:pPr>
              <w:rPr>
                <w:rFonts w:ascii="Arial" w:hAnsi="Arial" w:cs="Arial"/>
                <w:sz w:val="22"/>
              </w:rPr>
            </w:pPr>
          </w:p>
          <w:p w:rsidR="000B5932" w:rsidRDefault="000B5932">
            <w:pPr>
              <w:rPr>
                <w:rFonts w:ascii="Arial" w:hAnsi="Arial" w:cs="Arial"/>
                <w:b/>
                <w:bCs/>
                <w:sz w:val="22"/>
              </w:rPr>
            </w:pPr>
            <w:bookmarkStart w:id="4" w:name="FAOLabel"/>
            <w:bookmarkEnd w:id="4"/>
          </w:p>
        </w:tc>
        <w:tc>
          <w:tcPr>
            <w:tcW w:w="4140" w:type="dxa"/>
            <w:tcBorders>
              <w:bottom w:val="nil"/>
            </w:tcBorders>
          </w:tcPr>
          <w:p w:rsidR="000B5932" w:rsidRDefault="000B5932">
            <w:pPr>
              <w:rPr>
                <w:rFonts w:ascii="Arial" w:hAnsi="Arial" w:cs="Arial"/>
                <w:sz w:val="22"/>
              </w:rPr>
            </w:pPr>
          </w:p>
          <w:p w:rsidR="00FD5F80" w:rsidRDefault="001D492E">
            <w:pPr>
              <w:rPr>
                <w:rFonts w:ascii="Arial" w:hAnsi="Arial" w:cs="Arial"/>
                <w:sz w:val="22"/>
              </w:rPr>
            </w:pPr>
            <w:bookmarkStart w:id="5" w:name="SenderName"/>
            <w:bookmarkEnd w:id="5"/>
            <w:r>
              <w:rPr>
                <w:rFonts w:ascii="Arial" w:hAnsi="Arial" w:cs="Arial"/>
                <w:sz w:val="22"/>
              </w:rPr>
              <w:t>Chris Barnes</w:t>
            </w:r>
          </w:p>
          <w:p w:rsidR="00FD5F80" w:rsidRDefault="001D492E">
            <w:pPr>
              <w:rPr>
                <w:rFonts w:ascii="Arial" w:hAnsi="Arial" w:cs="Arial"/>
                <w:sz w:val="22"/>
              </w:rPr>
            </w:pPr>
            <w:bookmarkStart w:id="6" w:name="JobTitle"/>
            <w:bookmarkEnd w:id="6"/>
            <w:r>
              <w:rPr>
                <w:rFonts w:ascii="Arial" w:hAnsi="Arial" w:cs="Arial"/>
                <w:sz w:val="22"/>
              </w:rPr>
              <w:t>Freedom of Information Officer</w:t>
            </w:r>
          </w:p>
          <w:p w:rsidR="00FD5F80" w:rsidRDefault="001D492E">
            <w:pPr>
              <w:rPr>
                <w:rFonts w:ascii="Arial" w:hAnsi="Arial" w:cs="Arial"/>
                <w:sz w:val="22"/>
              </w:rPr>
            </w:pPr>
            <w:bookmarkStart w:id="7" w:name="OurAddress1"/>
            <w:bookmarkEnd w:id="7"/>
            <w:r>
              <w:rPr>
                <w:rFonts w:ascii="Arial" w:hAnsi="Arial" w:cs="Arial"/>
                <w:sz w:val="22"/>
              </w:rPr>
              <w:t>4 SOUTH</w:t>
            </w:r>
          </w:p>
          <w:p w:rsidR="000B5932" w:rsidRDefault="001D492E">
            <w:pPr>
              <w:rPr>
                <w:rFonts w:ascii="Arial" w:hAnsi="Arial" w:cs="Arial"/>
                <w:sz w:val="22"/>
              </w:rPr>
            </w:pPr>
            <w:bookmarkStart w:id="8" w:name="OurAddress2"/>
            <w:bookmarkEnd w:id="8"/>
            <w:r>
              <w:rPr>
                <w:rFonts w:ascii="Arial" w:hAnsi="Arial" w:cs="Arial"/>
                <w:sz w:val="22"/>
              </w:rPr>
              <w:t>Lateral</w:t>
            </w:r>
          </w:p>
          <w:p w:rsidR="000B5932" w:rsidRDefault="001D492E">
            <w:pPr>
              <w:rPr>
                <w:rFonts w:ascii="Arial" w:hAnsi="Arial" w:cs="Arial"/>
                <w:sz w:val="22"/>
              </w:rPr>
            </w:pPr>
            <w:bookmarkStart w:id="9" w:name="OurAddress3"/>
            <w:bookmarkEnd w:id="9"/>
            <w:r>
              <w:rPr>
                <w:rFonts w:ascii="Arial" w:hAnsi="Arial" w:cs="Arial"/>
                <w:sz w:val="22"/>
              </w:rPr>
              <w:t>8 City Walk</w:t>
            </w:r>
          </w:p>
          <w:p w:rsidR="000B5932" w:rsidRDefault="001D492E">
            <w:pPr>
              <w:tabs>
                <w:tab w:val="left" w:pos="1422"/>
              </w:tabs>
              <w:rPr>
                <w:rFonts w:ascii="Arial" w:hAnsi="Arial"/>
                <w:sz w:val="22"/>
              </w:rPr>
            </w:pPr>
            <w:bookmarkStart w:id="10" w:name="OurAddress4"/>
            <w:bookmarkEnd w:id="10"/>
            <w:r>
              <w:rPr>
                <w:rFonts w:ascii="Arial" w:hAnsi="Arial"/>
                <w:sz w:val="22"/>
              </w:rPr>
              <w:t>Leeds LS11 9AT</w:t>
            </w:r>
          </w:p>
          <w:p w:rsidR="000B5932" w:rsidRDefault="000B5932">
            <w:pPr>
              <w:tabs>
                <w:tab w:val="left" w:pos="1422"/>
              </w:tabs>
              <w:rPr>
                <w:rFonts w:ascii="Arial" w:hAnsi="Arial"/>
                <w:sz w:val="22"/>
              </w:rPr>
            </w:pPr>
          </w:p>
          <w:p w:rsidR="000B5932" w:rsidRDefault="001D492E">
            <w:pPr>
              <w:rPr>
                <w:rFonts w:ascii="Arial" w:hAnsi="Arial" w:cs="Arial"/>
                <w:sz w:val="22"/>
              </w:rPr>
            </w:pPr>
            <w:bookmarkStart w:id="11" w:name="Fax"/>
            <w:bookmarkStart w:id="12" w:name="Other"/>
            <w:bookmarkStart w:id="13" w:name="TodaysDate"/>
            <w:bookmarkEnd w:id="11"/>
            <w:bookmarkEnd w:id="12"/>
            <w:bookmarkEnd w:id="13"/>
            <w:r>
              <w:rPr>
                <w:rFonts w:ascii="Arial" w:hAnsi="Arial" w:cs="Arial"/>
                <w:sz w:val="22"/>
              </w:rPr>
              <w:t>14 April 2015</w:t>
            </w:r>
          </w:p>
          <w:p w:rsidR="000B5932" w:rsidRDefault="000B5932">
            <w:pPr>
              <w:rPr>
                <w:rFonts w:ascii="Arial" w:hAnsi="Arial" w:cs="Arial"/>
                <w:sz w:val="22"/>
              </w:rPr>
            </w:pPr>
          </w:p>
        </w:tc>
      </w:tr>
    </w:tbl>
    <w:p w:rsidR="000B5932" w:rsidRDefault="000B5932">
      <w:pPr>
        <w:rPr>
          <w:rFonts w:ascii="Arial" w:hAnsi="Arial" w:cs="Arial"/>
          <w:b/>
          <w:bCs/>
        </w:rPr>
      </w:pPr>
    </w:p>
    <w:p w:rsidR="000B5932" w:rsidRDefault="000B5932">
      <w:pPr>
        <w:rPr>
          <w:rFonts w:ascii="Arial" w:hAnsi="Arial" w:cs="Arial"/>
          <w:b/>
          <w:bCs/>
        </w:rPr>
      </w:pPr>
      <w:bookmarkStart w:id="14" w:name="CommercialRestriction"/>
      <w:bookmarkEnd w:id="14"/>
    </w:p>
    <w:p w:rsidR="001D492E" w:rsidRDefault="001D492E" w:rsidP="001D492E">
      <w:pPr>
        <w:rPr>
          <w:rFonts w:ascii="Arial" w:hAnsi="Arial" w:cs="Arial"/>
        </w:rPr>
      </w:pPr>
      <w:r>
        <w:rPr>
          <w:rFonts w:ascii="Arial" w:hAnsi="Arial" w:cs="Arial"/>
        </w:rPr>
        <w:t xml:space="preserve">Dear </w:t>
      </w:r>
      <w:bookmarkStart w:id="15" w:name="Salutation"/>
      <w:bookmarkEnd w:id="15"/>
      <w:r>
        <w:rPr>
          <w:rFonts w:ascii="Arial" w:hAnsi="Arial" w:cs="Arial"/>
        </w:rPr>
        <w:t>Mr Silverman</w:t>
      </w:r>
    </w:p>
    <w:p w:rsidR="001D492E" w:rsidRDefault="001D492E" w:rsidP="001D492E">
      <w:pPr>
        <w:rPr>
          <w:rFonts w:ascii="Arial" w:hAnsi="Arial" w:cs="Arial"/>
        </w:rPr>
      </w:pPr>
    </w:p>
    <w:p w:rsidR="001D492E" w:rsidRDefault="001D492E" w:rsidP="001D492E">
      <w:pPr>
        <w:rPr>
          <w:rFonts w:ascii="Arial" w:hAnsi="Arial" w:cs="Arial"/>
          <w:bCs/>
        </w:rPr>
      </w:pPr>
      <w:bookmarkStart w:id="16" w:name="Subject"/>
      <w:bookmarkStart w:id="17" w:name="Start"/>
      <w:bookmarkEnd w:id="16"/>
      <w:bookmarkEnd w:id="17"/>
      <w:r>
        <w:rPr>
          <w:rFonts w:ascii="Arial" w:hAnsi="Arial" w:cs="Arial"/>
          <w:bCs/>
        </w:rPr>
        <w:t xml:space="preserve">I am writing regarding your request for an internal review of the decision to withhold information relating to litter complaint stats and communications with local authorities regarding all-purpose trunk roads. </w:t>
      </w:r>
    </w:p>
    <w:p w:rsidR="001D492E" w:rsidRDefault="001D492E" w:rsidP="001D492E">
      <w:pPr>
        <w:rPr>
          <w:rFonts w:ascii="Arial" w:hAnsi="Arial" w:cs="Arial"/>
          <w:bCs/>
        </w:rPr>
      </w:pPr>
    </w:p>
    <w:p w:rsidR="001D492E" w:rsidRDefault="001D492E" w:rsidP="001D492E">
      <w:pPr>
        <w:pStyle w:val="Default"/>
        <w:rPr>
          <w:rFonts w:ascii="Arial" w:hAnsi="Arial"/>
        </w:rPr>
      </w:pPr>
      <w:r>
        <w:rPr>
          <w:rFonts w:ascii="Arial" w:hAnsi="Arial"/>
        </w:rPr>
        <w:t xml:space="preserve">As the Freedom of Information Officer for Highways England I have carried out the independent internal review. My findings are set out below. </w:t>
      </w:r>
    </w:p>
    <w:p w:rsidR="001D492E" w:rsidRDefault="001D492E" w:rsidP="001D492E">
      <w:pPr>
        <w:rPr>
          <w:rFonts w:ascii="Arial" w:hAnsi="Arial" w:cs="Arial"/>
          <w:bCs/>
        </w:rPr>
      </w:pPr>
    </w:p>
    <w:p w:rsidR="001D492E" w:rsidRDefault="001D492E" w:rsidP="001D492E">
      <w:pPr>
        <w:rPr>
          <w:rFonts w:ascii="Arial" w:hAnsi="Arial" w:cs="Arial"/>
          <w:bCs/>
        </w:rPr>
      </w:pPr>
      <w:r>
        <w:rPr>
          <w:rFonts w:ascii="Arial" w:hAnsi="Arial" w:cs="Arial"/>
          <w:bCs/>
        </w:rPr>
        <w:t>Your requests of the 17</w:t>
      </w:r>
      <w:r w:rsidRPr="002C0821">
        <w:rPr>
          <w:rFonts w:ascii="Arial" w:hAnsi="Arial" w:cs="Arial"/>
          <w:bCs/>
          <w:vertAlign w:val="superscript"/>
        </w:rPr>
        <w:t>th</w:t>
      </w:r>
      <w:r>
        <w:rPr>
          <w:rFonts w:ascii="Arial" w:hAnsi="Arial" w:cs="Arial"/>
          <w:bCs/>
          <w:vertAlign w:val="superscript"/>
        </w:rPr>
        <w:t xml:space="preserve"> </w:t>
      </w:r>
      <w:r>
        <w:rPr>
          <w:rFonts w:ascii="Arial" w:hAnsi="Arial" w:cs="Arial"/>
          <w:bCs/>
        </w:rPr>
        <w:t>and 18</w:t>
      </w:r>
      <w:r w:rsidRPr="00787430">
        <w:rPr>
          <w:rFonts w:ascii="Arial" w:hAnsi="Arial" w:cs="Arial"/>
          <w:bCs/>
          <w:vertAlign w:val="superscript"/>
        </w:rPr>
        <w:t>th</w:t>
      </w:r>
      <w:r>
        <w:rPr>
          <w:rFonts w:ascii="Arial" w:hAnsi="Arial" w:cs="Arial"/>
          <w:bCs/>
        </w:rPr>
        <w:t xml:space="preserve"> February 2015 asked:</w:t>
      </w:r>
    </w:p>
    <w:p w:rsidR="001D492E" w:rsidRDefault="001D492E" w:rsidP="001D492E">
      <w:pPr>
        <w:rPr>
          <w:rFonts w:ascii="Arial" w:hAnsi="Arial" w:cs="Arial"/>
          <w:bCs/>
        </w:rPr>
      </w:pPr>
    </w:p>
    <w:p w:rsidR="001D492E" w:rsidRPr="00787430" w:rsidRDefault="001D492E" w:rsidP="001D492E">
      <w:pPr>
        <w:pStyle w:val="PlainText"/>
        <w:rPr>
          <w:rFonts w:ascii="Arial" w:hAnsi="Arial" w:cs="Arial"/>
          <w:i/>
        </w:rPr>
      </w:pPr>
      <w:r w:rsidRPr="00787430">
        <w:rPr>
          <w:rFonts w:ascii="Arial" w:hAnsi="Arial" w:cs="Arial"/>
          <w:i/>
        </w:rPr>
        <w:t>“1. Please provide me with 5 recent communications sent to local authorities by the Highways Agency asking for action to be taken when it felt that the standards set by the Environmental Protection Act were not being met.</w:t>
      </w:r>
    </w:p>
    <w:p w:rsidR="001D492E" w:rsidRPr="00787430" w:rsidRDefault="001D492E" w:rsidP="001D492E">
      <w:pPr>
        <w:pStyle w:val="PlainText"/>
        <w:rPr>
          <w:rFonts w:ascii="Arial" w:hAnsi="Arial" w:cs="Arial"/>
          <w:i/>
        </w:rPr>
      </w:pPr>
    </w:p>
    <w:p w:rsidR="001D492E" w:rsidRPr="00787430" w:rsidRDefault="001D492E" w:rsidP="001D492E">
      <w:pPr>
        <w:pStyle w:val="PlainText"/>
        <w:rPr>
          <w:rFonts w:ascii="Arial" w:hAnsi="Arial" w:cs="Arial"/>
          <w:i/>
        </w:rPr>
      </w:pPr>
      <w:r w:rsidRPr="00787430">
        <w:rPr>
          <w:rFonts w:ascii="Arial" w:hAnsi="Arial" w:cs="Arial"/>
          <w:i/>
        </w:rPr>
        <w:t>2. Please provide me with 5 recent communications sent to local authorities by Highways Agency contractors asking for action to be taken when it felt that the standards set by the Environmental Protection Act were not being met.</w:t>
      </w:r>
    </w:p>
    <w:p w:rsidR="001D492E" w:rsidRPr="00787430" w:rsidRDefault="001D492E" w:rsidP="001D492E">
      <w:pPr>
        <w:pStyle w:val="PlainText"/>
        <w:rPr>
          <w:rFonts w:ascii="Arial" w:hAnsi="Arial" w:cs="Arial"/>
          <w:i/>
        </w:rPr>
      </w:pPr>
    </w:p>
    <w:p w:rsidR="001D492E" w:rsidRPr="00787430" w:rsidRDefault="001D492E" w:rsidP="001D492E">
      <w:pPr>
        <w:pStyle w:val="PlainText"/>
        <w:rPr>
          <w:rFonts w:ascii="Arial" w:hAnsi="Arial" w:cs="Arial"/>
          <w:i/>
        </w:rPr>
      </w:pPr>
      <w:proofErr w:type="gramStart"/>
      <w:r w:rsidRPr="00787430">
        <w:rPr>
          <w:rFonts w:ascii="Arial" w:hAnsi="Arial" w:cs="Arial"/>
          <w:i/>
        </w:rPr>
        <w:t>3.Please</w:t>
      </w:r>
      <w:proofErr w:type="gramEnd"/>
      <w:r w:rsidRPr="00787430">
        <w:rPr>
          <w:rFonts w:ascii="Arial" w:hAnsi="Arial" w:cs="Arial"/>
          <w:i/>
        </w:rPr>
        <w:t xml:space="preserve"> send me 5 recent reports recording the monitoring of  the cleanliness of the Highways Agency's network by the employee of the Highways Agency  as opposed to by employees of their contractors.</w:t>
      </w:r>
    </w:p>
    <w:p w:rsidR="001D492E" w:rsidRPr="00787430" w:rsidRDefault="001D492E" w:rsidP="001D492E">
      <w:pPr>
        <w:pStyle w:val="PlainText"/>
        <w:rPr>
          <w:rFonts w:ascii="Arial" w:hAnsi="Arial" w:cs="Arial"/>
          <w:i/>
        </w:rPr>
      </w:pPr>
    </w:p>
    <w:p w:rsidR="001D492E" w:rsidRPr="00787430" w:rsidRDefault="001D492E" w:rsidP="001D492E">
      <w:pPr>
        <w:pStyle w:val="PlainText"/>
        <w:rPr>
          <w:rFonts w:ascii="Arial" w:hAnsi="Arial" w:cs="Arial"/>
          <w:i/>
        </w:rPr>
      </w:pPr>
      <w:proofErr w:type="gramStart"/>
      <w:r w:rsidRPr="00787430">
        <w:rPr>
          <w:rFonts w:ascii="Arial" w:hAnsi="Arial" w:cs="Arial"/>
          <w:i/>
        </w:rPr>
        <w:t>4.Please</w:t>
      </w:r>
      <w:proofErr w:type="gramEnd"/>
      <w:r w:rsidRPr="00787430">
        <w:rPr>
          <w:rFonts w:ascii="Arial" w:hAnsi="Arial" w:cs="Arial"/>
          <w:i/>
        </w:rPr>
        <w:t xml:space="preserve"> send me 5 recent reports recording the monitoring of  the cleanliness of the those All Purpose Trunk Roads on the network where the local authority has responsibility for cleansing.”</w:t>
      </w:r>
    </w:p>
    <w:p w:rsidR="001D492E" w:rsidRPr="00787430" w:rsidRDefault="001D492E" w:rsidP="001D492E">
      <w:pPr>
        <w:pStyle w:val="PlainText"/>
        <w:rPr>
          <w:rFonts w:ascii="Arial" w:hAnsi="Arial" w:cs="Arial"/>
          <w:i/>
        </w:rPr>
      </w:pPr>
    </w:p>
    <w:p w:rsidR="001D492E" w:rsidRPr="00787430" w:rsidRDefault="001D492E" w:rsidP="001D492E">
      <w:pPr>
        <w:pStyle w:val="PlainText"/>
        <w:rPr>
          <w:rFonts w:ascii="Arial" w:hAnsi="Arial" w:cs="Arial"/>
          <w:sz w:val="24"/>
          <w:szCs w:val="24"/>
        </w:rPr>
      </w:pPr>
      <w:r w:rsidRPr="00787430">
        <w:rPr>
          <w:rFonts w:ascii="Arial" w:hAnsi="Arial" w:cs="Arial"/>
          <w:sz w:val="24"/>
          <w:szCs w:val="24"/>
        </w:rPr>
        <w:t xml:space="preserve">And </w:t>
      </w:r>
    </w:p>
    <w:p w:rsidR="001D492E" w:rsidRPr="00787430" w:rsidRDefault="001D492E" w:rsidP="001D492E">
      <w:pPr>
        <w:pStyle w:val="PlainText"/>
        <w:rPr>
          <w:rFonts w:ascii="Arial" w:hAnsi="Arial" w:cs="Arial"/>
          <w:i/>
        </w:rPr>
      </w:pPr>
    </w:p>
    <w:p w:rsidR="001D492E" w:rsidRPr="00787430" w:rsidRDefault="001D492E" w:rsidP="001D492E">
      <w:pPr>
        <w:pStyle w:val="PlainText"/>
        <w:rPr>
          <w:rFonts w:ascii="Arial" w:hAnsi="Arial" w:cs="Arial"/>
          <w:i/>
        </w:rPr>
      </w:pPr>
      <w:r w:rsidRPr="00787430">
        <w:rPr>
          <w:rFonts w:ascii="Arial" w:hAnsi="Arial" w:cs="Arial"/>
          <w:i/>
        </w:rPr>
        <w:t>“Could you please provide me with copies of all feedback received in January 2015 about litter on the Highways Agency's network.”</w:t>
      </w:r>
    </w:p>
    <w:p w:rsidR="001D492E" w:rsidRDefault="001D492E" w:rsidP="001D492E">
      <w:pPr>
        <w:rPr>
          <w:rFonts w:ascii="Arial" w:hAnsi="Arial" w:cs="Arial"/>
          <w:bCs/>
        </w:rPr>
      </w:pPr>
    </w:p>
    <w:p w:rsidR="001D492E" w:rsidRDefault="001D492E" w:rsidP="001D492E">
      <w:pPr>
        <w:rPr>
          <w:rFonts w:ascii="Arial" w:hAnsi="Arial" w:cs="Arial"/>
        </w:rPr>
      </w:pPr>
      <w:r>
        <w:rPr>
          <w:rFonts w:ascii="Arial" w:hAnsi="Arial" w:cs="Arial"/>
          <w:bCs/>
        </w:rPr>
        <w:t xml:space="preserve">This information was withheld </w:t>
      </w:r>
      <w:r>
        <w:rPr>
          <w:rFonts w:ascii="Arial" w:hAnsi="Arial" w:cs="Arial"/>
        </w:rPr>
        <w:t>in reliance on the excep</w:t>
      </w:r>
      <w:r w:rsidR="000B67D9">
        <w:rPr>
          <w:rFonts w:ascii="Arial" w:hAnsi="Arial" w:cs="Arial"/>
        </w:rPr>
        <w:t>tion in R</w:t>
      </w:r>
      <w:r>
        <w:rPr>
          <w:rFonts w:ascii="Arial" w:hAnsi="Arial" w:cs="Arial"/>
        </w:rPr>
        <w:t>egulation 12(4</w:t>
      </w:r>
      <w:proofErr w:type="gramStart"/>
      <w:r>
        <w:rPr>
          <w:rFonts w:ascii="Arial" w:hAnsi="Arial" w:cs="Arial"/>
        </w:rPr>
        <w:t>)(</w:t>
      </w:r>
      <w:proofErr w:type="gramEnd"/>
      <w:r>
        <w:rPr>
          <w:rFonts w:ascii="Arial" w:hAnsi="Arial" w:cs="Arial"/>
        </w:rPr>
        <w:t>b) of the Environmental Information Regulations</w:t>
      </w:r>
      <w:r w:rsidRPr="00AE016B">
        <w:rPr>
          <w:rFonts w:ascii="Arial" w:hAnsi="Arial" w:cs="Arial"/>
        </w:rPr>
        <w:t>.</w:t>
      </w:r>
    </w:p>
    <w:p w:rsidR="001D492E" w:rsidRDefault="001D492E" w:rsidP="001D492E">
      <w:pPr>
        <w:rPr>
          <w:rFonts w:ascii="Arial" w:hAnsi="Arial" w:cs="Arial"/>
        </w:rPr>
      </w:pPr>
    </w:p>
    <w:p w:rsidR="001D492E" w:rsidRDefault="001D492E" w:rsidP="001D492E">
      <w:pPr>
        <w:rPr>
          <w:rFonts w:ascii="Arial" w:hAnsi="Arial" w:cs="Arial"/>
        </w:rPr>
      </w:pPr>
      <w:r>
        <w:rPr>
          <w:rFonts w:ascii="Arial" w:hAnsi="Arial" w:cs="Arial"/>
        </w:rPr>
        <w:t>My colleagues considered that the public interest did not warrant a diversion of resources to comply with what were considered to be repeat issues.</w:t>
      </w:r>
      <w:r w:rsidRPr="00AE016B">
        <w:rPr>
          <w:rFonts w:ascii="Arial" w:hAnsi="Arial" w:cs="Arial"/>
        </w:rPr>
        <w:t xml:space="preserve"> </w:t>
      </w:r>
      <w:r w:rsidR="00517127">
        <w:rPr>
          <w:rFonts w:ascii="Arial" w:hAnsi="Arial" w:cs="Arial"/>
        </w:rPr>
        <w:t xml:space="preserve">Many of the public interest </w:t>
      </w:r>
      <w:r w:rsidR="006E7914">
        <w:rPr>
          <w:rFonts w:ascii="Arial" w:hAnsi="Arial" w:cs="Arial"/>
        </w:rPr>
        <w:t xml:space="preserve">considerations would necessarily have been taken into account when deciding to refuse your request. </w:t>
      </w:r>
    </w:p>
    <w:p w:rsidR="001D492E" w:rsidRDefault="001D492E" w:rsidP="001D492E">
      <w:pPr>
        <w:rPr>
          <w:rFonts w:ascii="Arial" w:hAnsi="Arial" w:cs="Arial"/>
        </w:rPr>
      </w:pPr>
    </w:p>
    <w:p w:rsidR="001D492E" w:rsidRDefault="001D492E" w:rsidP="001D492E">
      <w:pPr>
        <w:rPr>
          <w:rFonts w:ascii="Arial" w:hAnsi="Arial" w:cs="Arial"/>
        </w:rPr>
      </w:pPr>
      <w:r>
        <w:rPr>
          <w:rFonts w:ascii="Arial" w:hAnsi="Arial" w:cs="Arial"/>
        </w:rPr>
        <w:t xml:space="preserve">The refusal letter sent by my colleague was written in a deliberately positive manner to show what the commitments of Highways England are moving forward and an attempt to engage with you and your organisation. Obviously the fivefold increase in capital budget afforded to Highways England brings a huge amount of potential to improve the way Highways England will work and expand roles and responsibilities not possible for the Highways Agency. </w:t>
      </w:r>
    </w:p>
    <w:p w:rsidR="001D492E" w:rsidRDefault="001D492E" w:rsidP="001D492E">
      <w:pPr>
        <w:rPr>
          <w:rFonts w:ascii="Arial" w:hAnsi="Arial" w:cs="Arial"/>
        </w:rPr>
      </w:pPr>
    </w:p>
    <w:p w:rsidR="001D492E" w:rsidRPr="00AE016B" w:rsidRDefault="001D492E" w:rsidP="001D492E">
      <w:pPr>
        <w:rPr>
          <w:rFonts w:ascii="Arial" w:hAnsi="Arial" w:cs="Arial"/>
        </w:rPr>
      </w:pPr>
      <w:r>
        <w:rPr>
          <w:rFonts w:ascii="Arial" w:hAnsi="Arial" w:cs="Arial"/>
        </w:rPr>
        <w:t>Declaring correspondence as vexatious is inherently negative. Since the letter was aimed at fostering engagement I can appreciate the tone of the response however, for the sake of due process, my</w:t>
      </w:r>
      <w:r w:rsidR="006E7914">
        <w:rPr>
          <w:rFonts w:ascii="Arial" w:hAnsi="Arial" w:cs="Arial"/>
        </w:rPr>
        <w:t xml:space="preserve"> full</w:t>
      </w:r>
      <w:r>
        <w:rPr>
          <w:rFonts w:ascii="Arial" w:hAnsi="Arial" w:cs="Arial"/>
        </w:rPr>
        <w:t xml:space="preserve"> considerations</w:t>
      </w:r>
      <w:r w:rsidR="006E7914">
        <w:rPr>
          <w:rFonts w:ascii="Arial" w:hAnsi="Arial" w:cs="Arial"/>
        </w:rPr>
        <w:t xml:space="preserve"> as to the public interest</w:t>
      </w:r>
      <w:r>
        <w:rPr>
          <w:rFonts w:ascii="Arial" w:hAnsi="Arial" w:cs="Arial"/>
        </w:rPr>
        <w:t xml:space="preserve"> are as follows:</w:t>
      </w:r>
    </w:p>
    <w:p w:rsidR="001D492E" w:rsidRPr="00AE016B" w:rsidRDefault="001D492E" w:rsidP="001D492E">
      <w:pPr>
        <w:rPr>
          <w:rFonts w:ascii="Arial" w:hAnsi="Arial" w:cs="Arial"/>
        </w:rPr>
      </w:pPr>
    </w:p>
    <w:p w:rsidR="001D492E" w:rsidRPr="00AE016B" w:rsidRDefault="001D492E" w:rsidP="001D492E">
      <w:pPr>
        <w:rPr>
          <w:rFonts w:ascii="Arial" w:hAnsi="Arial" w:cs="Arial"/>
        </w:rPr>
      </w:pPr>
      <w:r w:rsidRPr="00AE016B">
        <w:rPr>
          <w:rFonts w:ascii="Arial" w:hAnsi="Arial" w:cs="Arial"/>
        </w:rPr>
        <w:t xml:space="preserve">ICO guidance states that there is </w:t>
      </w:r>
      <w:r>
        <w:rPr>
          <w:rFonts w:ascii="Arial" w:hAnsi="Arial" w:cs="Arial"/>
        </w:rPr>
        <w:t>little</w:t>
      </w:r>
      <w:r w:rsidRPr="00AE016B">
        <w:rPr>
          <w:rFonts w:ascii="Arial" w:hAnsi="Arial" w:cs="Arial"/>
        </w:rPr>
        <w:t xml:space="preserve"> material difference between the considerations in Regulation 12(4</w:t>
      </w:r>
      <w:proofErr w:type="gramStart"/>
      <w:r w:rsidRPr="00AE016B">
        <w:rPr>
          <w:rFonts w:ascii="Arial" w:hAnsi="Arial" w:cs="Arial"/>
        </w:rPr>
        <w:t>)(</w:t>
      </w:r>
      <w:proofErr w:type="gramEnd"/>
      <w:r w:rsidRPr="00AE016B">
        <w:rPr>
          <w:rFonts w:ascii="Arial" w:hAnsi="Arial" w:cs="Arial"/>
        </w:rPr>
        <w:t xml:space="preserve">b) of the EIRs and </w:t>
      </w:r>
      <w:r w:rsidR="000B67D9">
        <w:rPr>
          <w:rFonts w:ascii="Arial" w:hAnsi="Arial" w:cs="Arial"/>
        </w:rPr>
        <w:t>S</w:t>
      </w:r>
      <w:r w:rsidRPr="00AE016B">
        <w:rPr>
          <w:rFonts w:ascii="Arial" w:hAnsi="Arial" w:cs="Arial"/>
        </w:rPr>
        <w:t xml:space="preserve">ection 14(1) of the Freedom of Information Act. I have therefore given consideration to the guidance for each provision in this review. </w:t>
      </w:r>
    </w:p>
    <w:p w:rsidR="001D492E" w:rsidRDefault="001D492E" w:rsidP="001D492E">
      <w:pPr>
        <w:rPr>
          <w:rFonts w:ascii="Arial" w:hAnsi="Arial" w:cs="Arial"/>
        </w:rPr>
      </w:pPr>
    </w:p>
    <w:p w:rsidR="001D492E" w:rsidRDefault="001D492E" w:rsidP="001D492E">
      <w:pPr>
        <w:rPr>
          <w:rFonts w:ascii="Arial" w:hAnsi="Arial" w:cs="Arial"/>
        </w:rPr>
      </w:pPr>
      <w:r>
        <w:rPr>
          <w:rFonts w:ascii="Arial" w:hAnsi="Arial" w:cs="Arial"/>
        </w:rPr>
        <w:t xml:space="preserve">I have been able to find evidence of 51 separate incidences of correspondence since May 2010, there may have been be more. This does not take any element of back and forth into account. Indeed we have received five further communications from you since the submission of the EIR requests mentioned above. </w:t>
      </w:r>
    </w:p>
    <w:p w:rsidR="001D492E" w:rsidRDefault="001D492E" w:rsidP="001D492E">
      <w:pPr>
        <w:rPr>
          <w:rFonts w:ascii="Arial" w:hAnsi="Arial" w:cs="Arial"/>
        </w:rPr>
      </w:pPr>
    </w:p>
    <w:p w:rsidR="001D492E" w:rsidRDefault="001D492E" w:rsidP="001D492E">
      <w:pPr>
        <w:rPr>
          <w:rFonts w:ascii="Arial" w:hAnsi="Arial" w:cs="Arial"/>
        </w:rPr>
      </w:pPr>
      <w:r>
        <w:rPr>
          <w:rFonts w:ascii="Arial" w:hAnsi="Arial" w:cs="Arial"/>
        </w:rPr>
        <w:t>Your correspondence can be broken down as follows: 2010 – five incidences, 2011- ten, 2012 – nine, 2013 – four, 2014 – thirteen, 2015 – ten (so far).</w:t>
      </w:r>
    </w:p>
    <w:p w:rsidR="001D492E" w:rsidRDefault="001D492E" w:rsidP="001D492E">
      <w:pPr>
        <w:rPr>
          <w:rFonts w:ascii="Arial" w:hAnsi="Arial" w:cs="Arial"/>
        </w:rPr>
      </w:pPr>
    </w:p>
    <w:p w:rsidR="001D492E" w:rsidRDefault="001D492E" w:rsidP="001D492E">
      <w:pPr>
        <w:rPr>
          <w:rFonts w:ascii="Arial" w:hAnsi="Arial" w:cs="Arial"/>
        </w:rPr>
      </w:pPr>
      <w:r>
        <w:rPr>
          <w:rFonts w:ascii="Arial" w:hAnsi="Arial" w:cs="Arial"/>
        </w:rPr>
        <w:t>Your three EIRs submitted in February (the two mentioned above and a third dated 10</w:t>
      </w:r>
      <w:r w:rsidRPr="0094487F">
        <w:rPr>
          <w:rFonts w:ascii="Arial" w:hAnsi="Arial" w:cs="Arial"/>
          <w:vertAlign w:val="superscript"/>
        </w:rPr>
        <w:t>th</w:t>
      </w:r>
      <w:r>
        <w:rPr>
          <w:rFonts w:ascii="Arial" w:hAnsi="Arial" w:cs="Arial"/>
        </w:rPr>
        <w:t xml:space="preserve"> February regarding litter blown from commercial vehicles – our </w:t>
      </w:r>
      <w:r w:rsidRPr="004D77DB">
        <w:rPr>
          <w:rFonts w:ascii="Arial" w:hAnsi="Arial" w:cs="Arial"/>
          <w:i/>
        </w:rPr>
        <w:t>response</w:t>
      </w:r>
      <w:r>
        <w:rPr>
          <w:rFonts w:ascii="Arial" w:hAnsi="Arial" w:cs="Arial"/>
        </w:rPr>
        <w:t xml:space="preserve"> sent 16</w:t>
      </w:r>
      <w:r w:rsidRPr="004D77DB">
        <w:rPr>
          <w:rFonts w:ascii="Arial" w:hAnsi="Arial" w:cs="Arial"/>
          <w:vertAlign w:val="superscript"/>
        </w:rPr>
        <w:t>th</w:t>
      </w:r>
      <w:r>
        <w:rPr>
          <w:rFonts w:ascii="Arial" w:hAnsi="Arial" w:cs="Arial"/>
        </w:rPr>
        <w:t xml:space="preserve"> February) all raise repeat issues. You have previously raised the topics contained in your requests as below:</w:t>
      </w:r>
    </w:p>
    <w:p w:rsidR="001D492E" w:rsidRDefault="001D492E" w:rsidP="001D492E">
      <w:pPr>
        <w:rPr>
          <w:rFonts w:ascii="Arial" w:hAnsi="Arial" w:cs="Arial"/>
        </w:rPr>
      </w:pPr>
    </w:p>
    <w:p w:rsidR="001D492E" w:rsidRDefault="001D492E" w:rsidP="001D492E">
      <w:pPr>
        <w:rPr>
          <w:rFonts w:ascii="Arial" w:hAnsi="Arial" w:cs="Arial"/>
        </w:rPr>
      </w:pPr>
      <w:r>
        <w:rPr>
          <w:rFonts w:ascii="Arial" w:hAnsi="Arial" w:cs="Arial"/>
        </w:rPr>
        <w:t xml:space="preserve">Litter blown from commercial vehicles: Mentioned in correspondence to Robert Goodwill (MP) 21/03/2014, Bob Castleman 23/09/2014 and three of your five reports to Graham Dalton. </w:t>
      </w:r>
    </w:p>
    <w:p w:rsidR="001D492E" w:rsidRDefault="001D492E" w:rsidP="001D492E">
      <w:pPr>
        <w:rPr>
          <w:rFonts w:ascii="Arial" w:hAnsi="Arial" w:cs="Arial"/>
        </w:rPr>
      </w:pPr>
    </w:p>
    <w:p w:rsidR="001D492E" w:rsidRDefault="001D492E" w:rsidP="001D492E">
      <w:pPr>
        <w:rPr>
          <w:rFonts w:ascii="Arial" w:hAnsi="Arial" w:cs="Arial"/>
        </w:rPr>
      </w:pPr>
      <w:r>
        <w:rPr>
          <w:rFonts w:ascii="Arial" w:hAnsi="Arial" w:cs="Arial"/>
        </w:rPr>
        <w:t xml:space="preserve">Cleansing of all purpose trunk roads: Mentioned in correspondence to Robert Goodwill 21/03/2014, Philip </w:t>
      </w:r>
      <w:proofErr w:type="spellStart"/>
      <w:r>
        <w:rPr>
          <w:rFonts w:ascii="Arial" w:hAnsi="Arial" w:cs="Arial"/>
        </w:rPr>
        <w:t>Rutnam</w:t>
      </w:r>
      <w:proofErr w:type="spellEnd"/>
      <w:r>
        <w:rPr>
          <w:rFonts w:ascii="Arial" w:hAnsi="Arial" w:cs="Arial"/>
        </w:rPr>
        <w:t xml:space="preserve"> (Permanent Secretary at DfT) 14/11/2014 and three of your five reports to Graham Dalton.</w:t>
      </w:r>
    </w:p>
    <w:p w:rsidR="001D492E" w:rsidRDefault="001D492E" w:rsidP="001D492E">
      <w:pPr>
        <w:rPr>
          <w:rFonts w:ascii="Arial" w:hAnsi="Arial" w:cs="Arial"/>
        </w:rPr>
      </w:pPr>
    </w:p>
    <w:p w:rsidR="001D492E" w:rsidRDefault="001D492E" w:rsidP="001D492E">
      <w:pPr>
        <w:rPr>
          <w:rFonts w:ascii="Arial" w:hAnsi="Arial" w:cs="Arial"/>
        </w:rPr>
      </w:pPr>
      <w:r>
        <w:rPr>
          <w:rFonts w:ascii="Arial" w:hAnsi="Arial" w:cs="Arial"/>
        </w:rPr>
        <w:t>Litter complaint statistics: Similar FOI requests submitted July 2011 and June 2014.</w:t>
      </w:r>
    </w:p>
    <w:p w:rsidR="001D492E" w:rsidRDefault="001D492E" w:rsidP="001D492E">
      <w:pPr>
        <w:rPr>
          <w:rFonts w:ascii="Arial" w:hAnsi="Arial" w:cs="Arial"/>
        </w:rPr>
      </w:pPr>
    </w:p>
    <w:p w:rsidR="001D492E" w:rsidRDefault="001D492E" w:rsidP="001D492E">
      <w:pPr>
        <w:rPr>
          <w:rFonts w:ascii="Arial" w:hAnsi="Arial" w:cs="Arial"/>
        </w:rPr>
      </w:pPr>
      <w:r>
        <w:rPr>
          <w:rFonts w:ascii="Arial" w:hAnsi="Arial" w:cs="Arial"/>
        </w:rPr>
        <w:t>Similarly, the briefing note sent to the Chairman, Colin Matthews, in November 2014 raised a number of points previously covered in correspondence with the Agency.</w:t>
      </w:r>
    </w:p>
    <w:p w:rsidR="001D492E" w:rsidRDefault="001D492E" w:rsidP="001D492E">
      <w:pPr>
        <w:rPr>
          <w:rFonts w:ascii="Arial" w:hAnsi="Arial" w:cs="Arial"/>
        </w:rPr>
      </w:pPr>
    </w:p>
    <w:p w:rsidR="001D492E" w:rsidRDefault="001D492E" w:rsidP="001D492E">
      <w:pPr>
        <w:rPr>
          <w:rFonts w:ascii="Arial" w:hAnsi="Arial" w:cs="Arial"/>
        </w:rPr>
      </w:pPr>
      <w:r>
        <w:rPr>
          <w:rFonts w:ascii="Arial" w:hAnsi="Arial" w:cs="Arial"/>
        </w:rPr>
        <w:t>I also notice a scattergun approach to gathering the same information from many different sources, from Ministers, DfT and Highways England (either FOI requests or by writing directly to named members of staff such as the Chief Executive, the Chairman or Bob Castleman).</w:t>
      </w:r>
    </w:p>
    <w:p w:rsidR="001D492E" w:rsidRDefault="001D492E" w:rsidP="001D492E">
      <w:pPr>
        <w:rPr>
          <w:rFonts w:ascii="Arial" w:hAnsi="Arial" w:cs="Arial"/>
        </w:rPr>
      </w:pPr>
    </w:p>
    <w:p w:rsidR="001D492E" w:rsidRDefault="001D492E" w:rsidP="001D492E">
      <w:pPr>
        <w:rPr>
          <w:rFonts w:ascii="Arial" w:hAnsi="Arial" w:cs="Arial"/>
        </w:rPr>
      </w:pPr>
      <w:r>
        <w:rPr>
          <w:rFonts w:ascii="Arial" w:hAnsi="Arial" w:cs="Arial"/>
        </w:rPr>
        <w:t>In your letter to Bob Castleman of the 8</w:t>
      </w:r>
      <w:r w:rsidRPr="004D77DB">
        <w:rPr>
          <w:rFonts w:ascii="Arial" w:hAnsi="Arial" w:cs="Arial"/>
          <w:vertAlign w:val="superscript"/>
        </w:rPr>
        <w:t>th</w:t>
      </w:r>
      <w:r>
        <w:rPr>
          <w:rFonts w:ascii="Arial" w:hAnsi="Arial" w:cs="Arial"/>
        </w:rPr>
        <w:t xml:space="preserve"> April you mention the findings of the Information Tribunal case of 2012. I do not believe that we have ever claimed that litter is not a problem for the network. I do note that there appears to be a fundamental ideological difference to our approaches. Highways England is committed to trying to stop litter at the source rather than solely relying on litter picking. </w:t>
      </w:r>
    </w:p>
    <w:p w:rsidR="001D492E" w:rsidRDefault="001D492E" w:rsidP="001D492E">
      <w:pPr>
        <w:rPr>
          <w:rFonts w:ascii="Arial" w:hAnsi="Arial" w:cs="Arial"/>
        </w:rPr>
      </w:pPr>
    </w:p>
    <w:p w:rsidR="001D492E" w:rsidRDefault="001D492E" w:rsidP="001D492E">
      <w:pPr>
        <w:rPr>
          <w:rFonts w:ascii="Arial" w:hAnsi="Arial" w:cs="Arial"/>
        </w:rPr>
      </w:pPr>
      <w:r>
        <w:rPr>
          <w:rFonts w:ascii="Arial" w:hAnsi="Arial" w:cs="Arial"/>
        </w:rPr>
        <w:t>In this regard I believe that you will always hold a contrary point of view to Highways England colleagues regarding our performance under EPA etc.</w:t>
      </w:r>
    </w:p>
    <w:p w:rsidR="001D492E" w:rsidRDefault="001D492E" w:rsidP="001D492E">
      <w:pPr>
        <w:rPr>
          <w:rFonts w:ascii="Arial" w:hAnsi="Arial" w:cs="Arial"/>
        </w:rPr>
      </w:pPr>
    </w:p>
    <w:p w:rsidR="001D492E" w:rsidRDefault="001D492E" w:rsidP="001D492E">
      <w:pPr>
        <w:rPr>
          <w:rFonts w:ascii="Arial" w:hAnsi="Arial" w:cs="Arial"/>
        </w:rPr>
      </w:pPr>
      <w:r>
        <w:rPr>
          <w:rFonts w:ascii="Arial" w:hAnsi="Arial" w:cs="Arial"/>
        </w:rPr>
        <w:t xml:space="preserve">I could, for example, refute the statements in your latest series of reports by providing evidence of recent collaborations between Highways England and Local Authorities to pick litter under cover of planned road closures in the North East and on the A64 but it is unlikely that this will satisfy you. </w:t>
      </w:r>
    </w:p>
    <w:p w:rsidR="001D492E" w:rsidRDefault="001D492E" w:rsidP="001D492E">
      <w:pPr>
        <w:rPr>
          <w:rFonts w:ascii="Arial" w:hAnsi="Arial" w:cs="Arial"/>
        </w:rPr>
      </w:pPr>
    </w:p>
    <w:p w:rsidR="001D492E" w:rsidRDefault="001D492E" w:rsidP="001D492E">
      <w:pPr>
        <w:rPr>
          <w:rFonts w:ascii="Arial" w:hAnsi="Arial" w:cs="Arial"/>
        </w:rPr>
      </w:pPr>
      <w:r>
        <w:rPr>
          <w:rFonts w:ascii="Arial" w:hAnsi="Arial" w:cs="Arial"/>
        </w:rPr>
        <w:t>In that regard I am also taking the future burden of correspondence for Highways England into consideration. It is clear when considering the above evidence that you are unlikely to cease your campaign. I note, as a further example, that you describe the first of your reports to Graham Dalton as the first in a regular series of reports.</w:t>
      </w:r>
    </w:p>
    <w:p w:rsidR="001D492E" w:rsidRDefault="001D492E" w:rsidP="001D492E">
      <w:pPr>
        <w:rPr>
          <w:rFonts w:ascii="Arial" w:hAnsi="Arial" w:cs="Arial"/>
        </w:rPr>
      </w:pPr>
    </w:p>
    <w:p w:rsidR="001D492E" w:rsidRPr="00AE016B" w:rsidRDefault="001D492E" w:rsidP="001D492E">
      <w:pPr>
        <w:rPr>
          <w:rFonts w:ascii="Arial" w:hAnsi="Arial" w:cs="Arial"/>
        </w:rPr>
      </w:pPr>
      <w:r>
        <w:rPr>
          <w:rFonts w:ascii="Arial" w:hAnsi="Arial" w:cs="Arial"/>
        </w:rPr>
        <w:t>In consideration of the evidence it is my opinion that your requests should be considered vexatious and that my colleagues were correct to rely upon the exception in regulation 12(4</w:t>
      </w:r>
      <w:proofErr w:type="gramStart"/>
      <w:r>
        <w:rPr>
          <w:rFonts w:ascii="Arial" w:hAnsi="Arial" w:cs="Arial"/>
        </w:rPr>
        <w:t>)(</w:t>
      </w:r>
      <w:proofErr w:type="gramEnd"/>
      <w:r>
        <w:rPr>
          <w:rFonts w:ascii="Arial" w:hAnsi="Arial" w:cs="Arial"/>
        </w:rPr>
        <w:t xml:space="preserve">b) of the EIRs. </w:t>
      </w:r>
    </w:p>
    <w:p w:rsidR="001D492E" w:rsidRDefault="001D492E" w:rsidP="001D492E">
      <w:pPr>
        <w:rPr>
          <w:rFonts w:ascii="Arial" w:hAnsi="Arial" w:cs="Arial"/>
        </w:rPr>
      </w:pPr>
    </w:p>
    <w:p w:rsidR="001D492E" w:rsidRDefault="001D492E" w:rsidP="001D492E">
      <w:pPr>
        <w:rPr>
          <w:rFonts w:ascii="Arial" w:hAnsi="Arial" w:cs="Arial"/>
        </w:rPr>
      </w:pPr>
      <w:r>
        <w:rPr>
          <w:rFonts w:ascii="Arial" w:hAnsi="Arial" w:cs="Arial"/>
        </w:rPr>
        <w:t xml:space="preserve">I note that you have agreed to a meeting to discuss a way that you, and your significant number of correspondents, could assist the agency with the litter problem. I would support the view that closer collaboration afforded by these meetings is more beneficial to the public interest than the adversarial approach necessitated by submitting access to information requests. Indeed I would further argue that this approach is more likely to yield positive results. </w:t>
      </w:r>
    </w:p>
    <w:p w:rsidR="001D492E" w:rsidRDefault="001D492E" w:rsidP="001D492E">
      <w:pPr>
        <w:rPr>
          <w:rFonts w:ascii="Arial" w:hAnsi="Arial" w:cs="Arial"/>
        </w:rPr>
      </w:pPr>
    </w:p>
    <w:p w:rsidR="001D492E" w:rsidRDefault="001D492E" w:rsidP="001D492E">
      <w:pPr>
        <w:rPr>
          <w:rFonts w:ascii="Arial" w:hAnsi="Arial" w:cs="Arial"/>
        </w:rPr>
      </w:pPr>
      <w:r>
        <w:rPr>
          <w:rFonts w:ascii="Arial" w:hAnsi="Arial" w:cs="Arial"/>
        </w:rPr>
        <w:t xml:space="preserve">I do believe a different approach for our relationship is required. The fact that most of the recommendations in your reports are initiatives already in train shows that we are both moving in the same direction. The public interest would be best served in making sure that these initiatives come to fruition rather than trying to hold the Company to account.  </w:t>
      </w:r>
    </w:p>
    <w:p w:rsidR="001D492E" w:rsidRPr="00AE016B" w:rsidRDefault="001D492E" w:rsidP="001D492E">
      <w:pPr>
        <w:rPr>
          <w:rFonts w:ascii="Arial" w:hAnsi="Arial" w:cs="Arial"/>
        </w:rPr>
      </w:pPr>
    </w:p>
    <w:p w:rsidR="001D492E" w:rsidRPr="00E54BF3" w:rsidRDefault="001D492E" w:rsidP="001D492E">
      <w:pPr>
        <w:rPr>
          <w:rFonts w:ascii="Arial" w:hAnsi="Arial" w:cs="Arial"/>
          <w:color w:val="000000"/>
        </w:rPr>
      </w:pPr>
      <w:r w:rsidRPr="00AE016B">
        <w:rPr>
          <w:rFonts w:ascii="Arial" w:hAnsi="Arial" w:cs="Arial"/>
          <w:color w:val="000000"/>
        </w:rPr>
        <w:t>If you are not content with the outcome of the internal review, you have the right to apply directly to the Information Commissioner for a decision. The</w:t>
      </w:r>
      <w:r w:rsidRPr="00E54BF3">
        <w:rPr>
          <w:rFonts w:ascii="Arial" w:hAnsi="Arial" w:cs="Arial"/>
          <w:color w:val="000000"/>
        </w:rPr>
        <w:t xml:space="preserve"> Information Commissioner can be contacted at:</w:t>
      </w:r>
    </w:p>
    <w:p w:rsidR="001D492E" w:rsidRPr="00E54BF3" w:rsidRDefault="001D492E" w:rsidP="001D492E">
      <w:pPr>
        <w:rPr>
          <w:rFonts w:ascii="Arial" w:hAnsi="Arial" w:cs="Arial"/>
          <w:color w:val="000000"/>
        </w:rPr>
      </w:pPr>
    </w:p>
    <w:p w:rsidR="001D492E" w:rsidRPr="00E54BF3" w:rsidRDefault="001D492E" w:rsidP="001D492E">
      <w:pPr>
        <w:rPr>
          <w:rFonts w:ascii="Arial" w:hAnsi="Arial" w:cs="Arial"/>
          <w:color w:val="000000"/>
        </w:rPr>
      </w:pPr>
      <w:r w:rsidRPr="00E54BF3">
        <w:rPr>
          <w:rFonts w:ascii="Arial" w:hAnsi="Arial" w:cs="Arial"/>
          <w:color w:val="000000"/>
        </w:rPr>
        <w:tab/>
        <w:t xml:space="preserve">Information Commissioner’s Office </w:t>
      </w:r>
    </w:p>
    <w:p w:rsidR="001D492E" w:rsidRPr="00E54BF3" w:rsidRDefault="001D492E" w:rsidP="001D492E">
      <w:pPr>
        <w:rPr>
          <w:rFonts w:ascii="Arial" w:hAnsi="Arial" w:cs="Arial"/>
          <w:color w:val="000000"/>
        </w:rPr>
      </w:pPr>
      <w:r w:rsidRPr="00E54BF3">
        <w:rPr>
          <w:rFonts w:ascii="Arial" w:hAnsi="Arial" w:cs="Arial"/>
          <w:color w:val="000000"/>
        </w:rPr>
        <w:tab/>
        <w:t xml:space="preserve">Wycliffe House </w:t>
      </w:r>
    </w:p>
    <w:p w:rsidR="001D492E" w:rsidRPr="00E54BF3" w:rsidRDefault="001D492E" w:rsidP="001D492E">
      <w:pPr>
        <w:rPr>
          <w:rFonts w:ascii="Arial" w:hAnsi="Arial" w:cs="Arial"/>
          <w:color w:val="000000"/>
        </w:rPr>
      </w:pPr>
      <w:r w:rsidRPr="00E54BF3">
        <w:rPr>
          <w:rFonts w:ascii="Arial" w:hAnsi="Arial" w:cs="Arial"/>
          <w:color w:val="000000"/>
        </w:rPr>
        <w:tab/>
        <w:t>Water Lane</w:t>
      </w:r>
    </w:p>
    <w:p w:rsidR="001D492E" w:rsidRPr="00E54BF3" w:rsidRDefault="001D492E" w:rsidP="001D492E">
      <w:pPr>
        <w:rPr>
          <w:rFonts w:ascii="Arial" w:hAnsi="Arial" w:cs="Arial"/>
          <w:color w:val="000000"/>
        </w:rPr>
      </w:pPr>
      <w:r w:rsidRPr="00E54BF3">
        <w:rPr>
          <w:rFonts w:ascii="Arial" w:hAnsi="Arial" w:cs="Arial"/>
          <w:color w:val="000000"/>
        </w:rPr>
        <w:tab/>
        <w:t>Wilmslow</w:t>
      </w:r>
    </w:p>
    <w:p w:rsidR="001D492E" w:rsidRPr="00E54BF3" w:rsidRDefault="001D492E" w:rsidP="001D492E">
      <w:pPr>
        <w:rPr>
          <w:rFonts w:ascii="Arial" w:hAnsi="Arial" w:cs="Arial"/>
          <w:color w:val="000000"/>
        </w:rPr>
      </w:pPr>
      <w:r w:rsidRPr="00E54BF3">
        <w:rPr>
          <w:rFonts w:ascii="Arial" w:hAnsi="Arial" w:cs="Arial"/>
          <w:color w:val="000000"/>
        </w:rPr>
        <w:tab/>
        <w:t>Cheshire</w:t>
      </w:r>
    </w:p>
    <w:p w:rsidR="001D492E" w:rsidRPr="00E54BF3" w:rsidRDefault="001D492E" w:rsidP="001D492E">
      <w:pPr>
        <w:rPr>
          <w:rFonts w:ascii="Arial" w:hAnsi="Arial" w:cs="Arial"/>
          <w:color w:val="000000"/>
        </w:rPr>
      </w:pPr>
      <w:r w:rsidRPr="00E54BF3">
        <w:rPr>
          <w:rFonts w:ascii="Arial" w:hAnsi="Arial" w:cs="Arial"/>
          <w:color w:val="000000"/>
        </w:rPr>
        <w:tab/>
        <w:t>SK9 5AF</w:t>
      </w:r>
    </w:p>
    <w:p w:rsidR="001D492E" w:rsidRPr="00E54BF3" w:rsidRDefault="001D492E" w:rsidP="001D492E">
      <w:pPr>
        <w:rPr>
          <w:rFonts w:ascii="Arial" w:hAnsi="Arial" w:cs="Arial"/>
          <w:color w:val="000000"/>
        </w:rPr>
      </w:pPr>
    </w:p>
    <w:p w:rsidR="001D492E" w:rsidRPr="00E54BF3" w:rsidRDefault="001D492E" w:rsidP="001D492E">
      <w:pPr>
        <w:rPr>
          <w:rFonts w:ascii="Arial" w:hAnsi="Arial" w:cs="Arial"/>
          <w:color w:val="000000"/>
        </w:rPr>
      </w:pPr>
      <w:r w:rsidRPr="00E54BF3">
        <w:rPr>
          <w:rFonts w:ascii="Arial" w:hAnsi="Arial" w:cs="Arial"/>
          <w:color w:val="000000"/>
        </w:rPr>
        <w:t xml:space="preserve">If you have any queries about this letter, please contact me. Please remember to </w:t>
      </w:r>
      <w:r>
        <w:rPr>
          <w:rFonts w:ascii="Arial" w:hAnsi="Arial" w:cs="Arial"/>
          <w:color w:val="000000"/>
        </w:rPr>
        <w:t>quote reference number 718,377</w:t>
      </w:r>
      <w:r w:rsidRPr="00E54BF3">
        <w:rPr>
          <w:rFonts w:ascii="Arial" w:hAnsi="Arial" w:cs="Arial"/>
          <w:color w:val="000000"/>
        </w:rPr>
        <w:t xml:space="preserve"> in any future communications.</w:t>
      </w:r>
    </w:p>
    <w:p w:rsidR="001D492E" w:rsidRPr="00E54BF3" w:rsidRDefault="001D492E" w:rsidP="001D492E">
      <w:pPr>
        <w:rPr>
          <w:rFonts w:ascii="Arial" w:hAnsi="Arial" w:cs="Arial"/>
        </w:rPr>
      </w:pPr>
    </w:p>
    <w:p w:rsidR="001D492E" w:rsidRPr="00E54BF3" w:rsidRDefault="001D492E" w:rsidP="001D492E">
      <w:pPr>
        <w:rPr>
          <w:rFonts w:ascii="Arial" w:hAnsi="Arial" w:cs="Arial"/>
        </w:rPr>
      </w:pPr>
      <w:bookmarkStart w:id="18" w:name="Yours"/>
      <w:bookmarkEnd w:id="18"/>
      <w:r w:rsidRPr="00E54BF3">
        <w:rPr>
          <w:rFonts w:ascii="Arial" w:hAnsi="Arial" w:cs="Arial"/>
        </w:rPr>
        <w:t>Yours sincerely</w:t>
      </w:r>
    </w:p>
    <w:p w:rsidR="001D492E" w:rsidRDefault="001D492E" w:rsidP="001D492E">
      <w:pPr>
        <w:rPr>
          <w:rFonts w:ascii="Arial" w:hAnsi="Arial" w:cs="Arial"/>
        </w:rPr>
      </w:pPr>
    </w:p>
    <w:p w:rsidR="001D492E" w:rsidRDefault="001D492E" w:rsidP="001D492E">
      <w:pPr>
        <w:rPr>
          <w:rFonts w:ascii="Arial" w:hAnsi="Arial" w:cs="Arial"/>
        </w:rPr>
      </w:pPr>
    </w:p>
    <w:p w:rsidR="001D492E" w:rsidRDefault="001D492E" w:rsidP="001D492E">
      <w:pPr>
        <w:rPr>
          <w:rFonts w:ascii="Arial" w:hAnsi="Arial" w:cs="Arial"/>
        </w:rPr>
      </w:pPr>
    </w:p>
    <w:p w:rsidR="001D492E" w:rsidRDefault="001D492E" w:rsidP="001D492E">
      <w:pPr>
        <w:rPr>
          <w:rFonts w:ascii="Arial" w:hAnsi="Arial" w:cs="Arial"/>
        </w:rPr>
      </w:pPr>
      <w:bookmarkStart w:id="19" w:name="SenderName1"/>
      <w:bookmarkEnd w:id="19"/>
      <w:r>
        <w:rPr>
          <w:rFonts w:ascii="Arial" w:hAnsi="Arial" w:cs="Arial"/>
        </w:rPr>
        <w:t>Chris Barnes</w:t>
      </w:r>
    </w:p>
    <w:p w:rsidR="001D492E" w:rsidRDefault="001D492E" w:rsidP="001D492E">
      <w:pPr>
        <w:rPr>
          <w:rFonts w:ascii="Arial" w:hAnsi="Arial" w:cs="Arial"/>
        </w:rPr>
      </w:pPr>
      <w:bookmarkStart w:id="20" w:name="Team"/>
      <w:bookmarkStart w:id="21" w:name="Page2"/>
      <w:bookmarkEnd w:id="20"/>
      <w:bookmarkEnd w:id="21"/>
      <w:r>
        <w:rPr>
          <w:rFonts w:ascii="Arial" w:hAnsi="Arial" w:cs="Arial"/>
        </w:rPr>
        <w:t>Freedom of Information Officer</w:t>
      </w:r>
    </w:p>
    <w:p w:rsidR="000B5932" w:rsidRDefault="000B5932">
      <w:pPr>
        <w:rPr>
          <w:rFonts w:ascii="Arial" w:hAnsi="Arial" w:cs="Arial"/>
        </w:rPr>
      </w:pPr>
    </w:p>
    <w:p w:rsidR="000B67D9" w:rsidRDefault="000B67D9">
      <w:pPr>
        <w:rPr>
          <w:rFonts w:ascii="Arial" w:hAnsi="Arial" w:cs="Arial"/>
        </w:rPr>
      </w:pPr>
    </w:p>
    <w:p w:rsidR="000B67D9" w:rsidRDefault="000B67D9">
      <w:pPr>
        <w:rPr>
          <w:rFonts w:ascii="Arial" w:hAnsi="Arial" w:cs="Arial"/>
        </w:rPr>
      </w:pPr>
    </w:p>
    <w:p w:rsidR="000B67D9" w:rsidRDefault="000B67D9">
      <w:pPr>
        <w:rPr>
          <w:rFonts w:ascii="Arial" w:hAnsi="Arial" w:cs="Arial"/>
        </w:rPr>
      </w:pPr>
    </w:p>
    <w:p w:rsidR="000B67D9" w:rsidRDefault="000B67D9">
      <w:pPr>
        <w:rPr>
          <w:rFonts w:ascii="Arial" w:hAnsi="Arial" w:cs="Arial"/>
        </w:rPr>
      </w:pPr>
    </w:p>
    <w:p w:rsidR="000B67D9" w:rsidRDefault="000B67D9">
      <w:pPr>
        <w:rPr>
          <w:rFonts w:ascii="Arial" w:hAnsi="Arial" w:cs="Arial"/>
        </w:rPr>
      </w:pPr>
    </w:p>
    <w:p w:rsidR="000B67D9" w:rsidRDefault="000B67D9">
      <w:pPr>
        <w:rPr>
          <w:rFonts w:ascii="Arial" w:hAnsi="Arial" w:cs="Arial"/>
        </w:rPr>
      </w:pPr>
    </w:p>
    <w:p w:rsidR="000B67D9" w:rsidRDefault="000B67D9">
      <w:pPr>
        <w:rPr>
          <w:rFonts w:ascii="Arial" w:hAnsi="Arial" w:cs="Arial"/>
        </w:rPr>
      </w:pPr>
    </w:p>
    <w:p w:rsidR="000B67D9" w:rsidRDefault="000B67D9">
      <w:pPr>
        <w:rPr>
          <w:rFonts w:ascii="Arial" w:hAnsi="Arial" w:cs="Arial"/>
        </w:rPr>
      </w:pPr>
    </w:p>
    <w:p w:rsidR="000B67D9" w:rsidRDefault="000B67D9">
      <w:pPr>
        <w:rPr>
          <w:rFonts w:ascii="Arial" w:hAnsi="Arial" w:cs="Arial"/>
        </w:rPr>
      </w:pPr>
    </w:p>
    <w:p w:rsidR="000B67D9" w:rsidRDefault="000B67D9">
      <w:pPr>
        <w:rPr>
          <w:rFonts w:ascii="Arial" w:hAnsi="Arial" w:cs="Arial"/>
        </w:rPr>
      </w:pPr>
    </w:p>
    <w:p w:rsidR="000B67D9" w:rsidRDefault="000B67D9">
      <w:pPr>
        <w:rPr>
          <w:rFonts w:ascii="Arial" w:hAnsi="Arial" w:cs="Arial"/>
        </w:rPr>
      </w:pPr>
    </w:p>
    <w:p w:rsidR="000B67D9" w:rsidRDefault="000B67D9">
      <w:pPr>
        <w:rPr>
          <w:rFonts w:ascii="Arial" w:hAnsi="Arial" w:cs="Arial"/>
        </w:rPr>
      </w:pPr>
    </w:p>
    <w:p w:rsidR="000B67D9" w:rsidRDefault="000B67D9">
      <w:pPr>
        <w:rPr>
          <w:rFonts w:ascii="Arial" w:hAnsi="Arial" w:cs="Arial"/>
        </w:rPr>
      </w:pPr>
    </w:p>
    <w:p w:rsidR="000B67D9" w:rsidRDefault="000B67D9">
      <w:pPr>
        <w:rPr>
          <w:rFonts w:ascii="Arial" w:hAnsi="Arial" w:cs="Arial"/>
        </w:rPr>
      </w:pPr>
    </w:p>
    <w:p w:rsidR="000B67D9" w:rsidRPr="000B67D9" w:rsidRDefault="000B67D9">
      <w:pPr>
        <w:rPr>
          <w:rFonts w:ascii="Arial" w:hAnsi="Arial" w:cs="Arial"/>
          <w:b/>
        </w:rPr>
      </w:pPr>
      <w:r w:rsidRPr="000B67D9">
        <w:rPr>
          <w:rFonts w:ascii="Arial" w:hAnsi="Arial" w:cs="Arial"/>
          <w:b/>
        </w:rPr>
        <w:t>Annex:</w:t>
      </w:r>
    </w:p>
    <w:p w:rsidR="000B67D9" w:rsidRDefault="000B67D9">
      <w:pPr>
        <w:rPr>
          <w:rFonts w:ascii="Arial" w:hAnsi="Arial" w:cs="Arial"/>
        </w:rPr>
      </w:pPr>
    </w:p>
    <w:p w:rsidR="000B67D9" w:rsidRPr="000B67D9" w:rsidRDefault="000B67D9" w:rsidP="000B67D9">
      <w:pPr>
        <w:shd w:val="clear" w:color="auto" w:fill="FFFFFF"/>
        <w:spacing w:after="120" w:line="288" w:lineRule="atLeast"/>
        <w:jc w:val="both"/>
        <w:outlineLvl w:val="3"/>
        <w:rPr>
          <w:rFonts w:ascii="Arial" w:hAnsi="Arial" w:cs="Arial"/>
          <w:b/>
          <w:bCs/>
          <w:color w:val="000000"/>
          <w:lang w:val="en"/>
        </w:rPr>
      </w:pPr>
      <w:r w:rsidRPr="000B67D9">
        <w:rPr>
          <w:rFonts w:ascii="Arial" w:hAnsi="Arial" w:cs="Arial"/>
          <w:b/>
          <w:bCs/>
          <w:color w:val="000000"/>
          <w:lang w:val="en"/>
        </w:rPr>
        <w:t>Exceptions to the duty to disclose environmental information</w:t>
      </w:r>
    </w:p>
    <w:p w:rsidR="000B67D9" w:rsidRPr="000B67D9" w:rsidRDefault="000B67D9" w:rsidP="000B67D9">
      <w:pPr>
        <w:shd w:val="clear" w:color="auto" w:fill="FFFFFF"/>
        <w:spacing w:line="360" w:lineRule="atLeast"/>
        <w:rPr>
          <w:rFonts w:ascii="Arial" w:hAnsi="Arial" w:cs="Arial"/>
          <w:vanish/>
          <w:color w:val="000000"/>
          <w:lang w:val="en"/>
        </w:rPr>
      </w:pPr>
      <w:r w:rsidRPr="000B67D9">
        <w:rPr>
          <w:rStyle w:val="ennote"/>
          <w:rFonts w:ascii="Arial" w:hAnsi="Arial" w:cs="Arial"/>
          <w:vanish/>
          <w:color w:val="000000"/>
          <w:lang w:val="en"/>
        </w:rPr>
        <w:t xml:space="preserve">This sectionnoteType=Explanatory Memorandum has no associated </w:t>
      </w:r>
    </w:p>
    <w:p w:rsidR="000B67D9" w:rsidRPr="000B67D9" w:rsidRDefault="000B67D9" w:rsidP="000B67D9">
      <w:pPr>
        <w:pStyle w:val="legp1paratext1"/>
        <w:rPr>
          <w:rFonts w:ascii="Arial" w:hAnsi="Arial" w:cs="Arial"/>
          <w:sz w:val="24"/>
          <w:szCs w:val="24"/>
          <w:lang w:val="en"/>
        </w:rPr>
      </w:pPr>
      <w:r w:rsidRPr="000B67D9">
        <w:rPr>
          <w:rStyle w:val="legp1no3"/>
          <w:rFonts w:ascii="Arial" w:hAnsi="Arial" w:cs="Arial"/>
          <w:sz w:val="24"/>
          <w:szCs w:val="24"/>
          <w:lang w:val="en"/>
        </w:rPr>
        <w:t>12.</w:t>
      </w:r>
      <w:r w:rsidRPr="000B67D9">
        <w:rPr>
          <w:rFonts w:ascii="Arial" w:hAnsi="Arial" w:cs="Arial"/>
          <w:sz w:val="24"/>
          <w:szCs w:val="24"/>
          <w:lang w:val="en"/>
        </w:rPr>
        <w:t xml:space="preserve">—(1) Subject to paragraphs (2), (3) and (9), a public authority may refuse to disclose environmental information requested if— </w:t>
      </w:r>
    </w:p>
    <w:p w:rsidR="000B67D9" w:rsidRPr="000B67D9" w:rsidRDefault="000B67D9" w:rsidP="000B67D9">
      <w:pPr>
        <w:pStyle w:val="legp2paratext1"/>
        <w:rPr>
          <w:rFonts w:ascii="Arial" w:hAnsi="Arial" w:cs="Arial"/>
          <w:sz w:val="24"/>
          <w:szCs w:val="24"/>
          <w:lang w:val="en"/>
        </w:rPr>
      </w:pPr>
      <w:r w:rsidRPr="000B67D9">
        <w:rPr>
          <w:rFonts w:ascii="Arial" w:hAnsi="Arial" w:cs="Arial"/>
          <w:sz w:val="24"/>
          <w:szCs w:val="24"/>
          <w:lang w:val="en"/>
        </w:rPr>
        <w:t xml:space="preserve"> (4) For the purposes of paragraph (1</w:t>
      </w:r>
      <w:proofErr w:type="gramStart"/>
      <w:r w:rsidRPr="000B67D9">
        <w:rPr>
          <w:rFonts w:ascii="Arial" w:hAnsi="Arial" w:cs="Arial"/>
          <w:sz w:val="24"/>
          <w:szCs w:val="24"/>
          <w:lang w:val="en"/>
        </w:rPr>
        <w:t>)(</w:t>
      </w:r>
      <w:proofErr w:type="gramEnd"/>
      <w:r w:rsidRPr="000B67D9">
        <w:rPr>
          <w:rFonts w:ascii="Arial" w:hAnsi="Arial" w:cs="Arial"/>
          <w:sz w:val="24"/>
          <w:szCs w:val="24"/>
          <w:lang w:val="en"/>
        </w:rPr>
        <w:t xml:space="preserve">a), a public authority may refuse to disclose information to the extent that— </w:t>
      </w:r>
    </w:p>
    <w:p w:rsidR="000B5932" w:rsidRPr="000B67D9" w:rsidRDefault="000B67D9" w:rsidP="000B67D9">
      <w:pPr>
        <w:pStyle w:val="legclearfix2"/>
        <w:rPr>
          <w:rFonts w:ascii="Arial" w:hAnsi="Arial" w:cs="Arial"/>
          <w:sz w:val="24"/>
          <w:szCs w:val="24"/>
          <w:lang w:val="en"/>
        </w:rPr>
      </w:pPr>
      <w:r w:rsidRPr="000B67D9">
        <w:rPr>
          <w:rStyle w:val="legds2"/>
          <w:rFonts w:ascii="Arial" w:hAnsi="Arial" w:cs="Arial"/>
          <w:sz w:val="24"/>
          <w:szCs w:val="24"/>
          <w:lang w:val="en"/>
          <w:specVanish w:val="0"/>
        </w:rPr>
        <w:t xml:space="preserve"> (b)</w:t>
      </w:r>
      <w:r>
        <w:rPr>
          <w:rStyle w:val="legds2"/>
          <w:rFonts w:ascii="Arial" w:hAnsi="Arial" w:cs="Arial"/>
          <w:sz w:val="24"/>
          <w:szCs w:val="24"/>
          <w:lang w:val="en"/>
          <w:specVanish w:val="0"/>
        </w:rPr>
        <w:t xml:space="preserve"> </w:t>
      </w:r>
      <w:proofErr w:type="gramStart"/>
      <w:r w:rsidRPr="000B67D9">
        <w:rPr>
          <w:rStyle w:val="legds2"/>
          <w:rFonts w:ascii="Arial" w:hAnsi="Arial" w:cs="Arial"/>
          <w:sz w:val="24"/>
          <w:szCs w:val="24"/>
          <w:lang w:val="en"/>
          <w:specVanish w:val="0"/>
        </w:rPr>
        <w:t>the</w:t>
      </w:r>
      <w:proofErr w:type="gramEnd"/>
      <w:r w:rsidRPr="000B67D9">
        <w:rPr>
          <w:rStyle w:val="legds2"/>
          <w:rFonts w:ascii="Arial" w:hAnsi="Arial" w:cs="Arial"/>
          <w:sz w:val="24"/>
          <w:szCs w:val="24"/>
          <w:lang w:val="en"/>
          <w:specVanish w:val="0"/>
        </w:rPr>
        <w:t xml:space="preserve"> request for information is manifestly unreasonable;</w:t>
      </w:r>
      <w:bookmarkStart w:id="22" w:name="cc"/>
      <w:bookmarkEnd w:id="22"/>
    </w:p>
    <w:sectPr w:rsidR="000B5932" w:rsidRPr="000B67D9" w:rsidSect="001D492E">
      <w:headerReference w:type="default" r:id="rId8"/>
      <w:footerReference w:type="default" r:id="rId9"/>
      <w:footerReference w:type="first" r:id="rId10"/>
      <w:pgSz w:w="11906" w:h="16838" w:code="9"/>
      <w:pgMar w:top="907" w:right="1134" w:bottom="1134" w:left="1418" w:header="720" w:footer="1418" w:gutter="0"/>
      <w:paperSrc w:first="7" w:other="7"/>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464" w:rsidRDefault="00021464">
      <w:r>
        <w:separator/>
      </w:r>
    </w:p>
  </w:endnote>
  <w:endnote w:type="continuationSeparator" w:id="0">
    <w:p w:rsidR="00021464" w:rsidRDefault="00021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AF4" w:rsidRDefault="00774AF4" w:rsidP="00774AF4">
    <w:pPr>
      <w:pStyle w:val="Footer"/>
      <w:tabs>
        <w:tab w:val="clear" w:pos="4153"/>
        <w:tab w:val="clear" w:pos="8306"/>
        <w:tab w:val="center" w:pos="4680"/>
        <w:tab w:val="right" w:pos="9360"/>
      </w:tabs>
      <w:ind w:right="-6"/>
    </w:pPr>
    <w:r>
      <w:tab/>
    </w:r>
    <w:r>
      <w:tab/>
    </w:r>
    <w:r w:rsidRPr="00FB0BD7">
      <w:tab/>
    </w:r>
    <w:r>
      <w:rPr>
        <w:sz w:val="18"/>
      </w:rPr>
      <w:tab/>
    </w:r>
  </w:p>
  <w:p w:rsidR="00777912" w:rsidRPr="00774AF4" w:rsidRDefault="007121BC" w:rsidP="00774AF4">
    <w:pPr>
      <w:pStyle w:val="Footer"/>
    </w:pPr>
    <w:r>
      <w:rPr>
        <w:noProof/>
        <w:lang w:eastAsia="en-GB"/>
      </w:rPr>
      <w:drawing>
        <wp:anchor distT="0" distB="0" distL="114300" distR="114300" simplePos="0" relativeHeight="251660288" behindDoc="1" locked="0" layoutInCell="1" allowOverlap="1" wp14:anchorId="67370E15" wp14:editId="46241F5C">
          <wp:simplePos x="0" y="0"/>
          <wp:positionH relativeFrom="column">
            <wp:posOffset>4752975</wp:posOffset>
          </wp:positionH>
          <wp:positionV relativeFrom="page">
            <wp:posOffset>9890760</wp:posOffset>
          </wp:positionV>
          <wp:extent cx="1195070" cy="359410"/>
          <wp:effectExtent l="0" t="0" r="5080" b="2540"/>
          <wp:wrapTight wrapText="bothSides">
            <wp:wrapPolygon edited="0">
              <wp:start x="0" y="0"/>
              <wp:lineTo x="0" y="20608"/>
              <wp:lineTo x="21348" y="20608"/>
              <wp:lineTo x="21348" y="0"/>
              <wp:lineTo x="0" y="0"/>
            </wp:wrapPolygon>
          </wp:wrapTight>
          <wp:docPr id="13" name="Picture 13" descr="Investors%20in%20people%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vestors%20in%20people%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070" cy="359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14:anchorId="72D3DD31" wp14:editId="44D999A9">
          <wp:simplePos x="0" y="0"/>
          <wp:positionH relativeFrom="column">
            <wp:posOffset>4075430</wp:posOffset>
          </wp:positionH>
          <wp:positionV relativeFrom="page">
            <wp:posOffset>9890760</wp:posOffset>
          </wp:positionV>
          <wp:extent cx="453390" cy="360680"/>
          <wp:effectExtent l="0" t="0" r="3810" b="1270"/>
          <wp:wrapTight wrapText="bothSides">
            <wp:wrapPolygon edited="0">
              <wp:start x="0" y="0"/>
              <wp:lineTo x="0" y="20535"/>
              <wp:lineTo x="20874" y="20535"/>
              <wp:lineTo x="20874" y="0"/>
              <wp:lineTo x="0" y="0"/>
            </wp:wrapPolygon>
          </wp:wrapTight>
          <wp:docPr id="12" name="Picture 12" descr="Positive about disabled peop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itive about disabled peopl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3390" cy="360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6AE8C1C8" wp14:editId="7E5F0A3E">
              <wp:simplePos x="0" y="0"/>
              <wp:positionH relativeFrom="column">
                <wp:posOffset>-199390</wp:posOffset>
              </wp:positionH>
              <wp:positionV relativeFrom="paragraph">
                <wp:posOffset>269875</wp:posOffset>
              </wp:positionV>
              <wp:extent cx="3474720" cy="434340"/>
              <wp:effectExtent l="0" t="0" r="0" b="3810"/>
              <wp:wrapSquare wrapText="bothSides"/>
              <wp:docPr id="1" name="Text Box 1"/>
              <wp:cNvGraphicFramePr/>
              <a:graphic xmlns:a="http://schemas.openxmlformats.org/drawingml/2006/main">
                <a:graphicData uri="http://schemas.microsoft.com/office/word/2010/wordprocessingShape">
                  <wps:wsp>
                    <wps:cNvSpPr txBox="1"/>
                    <wps:spPr>
                      <a:xfrm>
                        <a:off x="0" y="0"/>
                        <a:ext cx="3474720" cy="434340"/>
                      </a:xfrm>
                      <a:prstGeom prst="rect">
                        <a:avLst/>
                      </a:prstGeom>
                      <a:noFill/>
                      <a:ln w="6350">
                        <a:noFill/>
                      </a:ln>
                      <a:effectLst/>
                    </wps:spPr>
                    <wps:txbx>
                      <w:txbxContent>
                        <w:p w:rsidR="00774AF4" w:rsidRPr="006D362A" w:rsidRDefault="00774AF4" w:rsidP="00774AF4">
                          <w:pPr>
                            <w:suppressAutoHyphens/>
                            <w:autoSpaceDE w:val="0"/>
                            <w:autoSpaceDN w:val="0"/>
                            <w:adjustRightInd w:val="0"/>
                            <w:spacing w:line="288" w:lineRule="auto"/>
                            <w:textAlignment w:val="center"/>
                            <w:rPr>
                              <w:rFonts w:ascii="Arial" w:hAnsi="Arial" w:cs="Arial"/>
                              <w:sz w:val="12"/>
                              <w:szCs w:val="12"/>
                              <w:lang w:eastAsia="en-GB"/>
                            </w:rPr>
                          </w:pPr>
                          <w:r w:rsidRPr="006D362A">
                            <w:rPr>
                              <w:rFonts w:ascii="Arial" w:hAnsi="Arial" w:cs="Arial"/>
                              <w:sz w:val="12"/>
                              <w:szCs w:val="12"/>
                              <w:lang w:eastAsia="en-GB"/>
                            </w:rPr>
                            <w:t>Registered office Bridge House, 1 Walnut Tree Close, Guildford GU1 4LZ</w:t>
                          </w:r>
                        </w:p>
                        <w:p w:rsidR="00774AF4" w:rsidRPr="006D362A" w:rsidRDefault="00774AF4" w:rsidP="00774AF4">
                          <w:pPr>
                            <w:suppressAutoHyphens/>
                            <w:autoSpaceDE w:val="0"/>
                            <w:autoSpaceDN w:val="0"/>
                            <w:adjustRightInd w:val="0"/>
                            <w:spacing w:line="288" w:lineRule="auto"/>
                            <w:textAlignment w:val="center"/>
                            <w:rPr>
                              <w:rFonts w:ascii="Arial" w:hAnsi="Arial" w:cs="Arial"/>
                              <w:sz w:val="12"/>
                              <w:szCs w:val="12"/>
                              <w:lang w:eastAsia="en-GB"/>
                            </w:rPr>
                          </w:pPr>
                          <w:r w:rsidRPr="006D362A">
                            <w:rPr>
                              <w:rFonts w:ascii="Arial" w:hAnsi="Arial" w:cs="Arial"/>
                              <w:sz w:val="12"/>
                              <w:szCs w:val="12"/>
                              <w:lang w:eastAsia="en-GB"/>
                            </w:rPr>
                            <w:t>Highways England Company Limited registered in England and Wales number 09346363</w:t>
                          </w:r>
                        </w:p>
                        <w:p w:rsidR="00774AF4" w:rsidRPr="006D362A" w:rsidRDefault="00774AF4" w:rsidP="00774AF4">
                          <w:pPr>
                            <w:pStyle w:val="Footer"/>
                            <w:tabs>
                              <w:tab w:val="center" w:pos="4680"/>
                              <w:tab w:val="right" w:pos="9360"/>
                            </w:tabs>
                            <w:ind w:right="-6"/>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7pt;margin-top:21.25pt;width:273.6pt;height: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" filled="f" stroked="f" strokeweight=".5pt">
              <v:textbox>
                <w:txbxContent>
                  <w:p w:rsidR="00774AF4" w:rsidRPr="006D362A" w:rsidRDefault="00774AF4" w:rsidP="00774AF4">
                    <w:pPr>
                      <w:suppressAutoHyphens/>
                      <w:autoSpaceDE w:val="0"/>
                      <w:autoSpaceDN w:val="0"/>
                      <w:adjustRightInd w:val="0"/>
                      <w:spacing w:line="288" w:lineRule="auto"/>
                      <w:textAlignment w:val="center"/>
                      <w:rPr>
                        <w:rFonts w:ascii="Arial" w:hAnsi="Arial" w:cs="Arial"/>
                        <w:sz w:val="12"/>
                        <w:szCs w:val="12"/>
                        <w:lang w:eastAsia="en-GB"/>
                      </w:rPr>
                    </w:pPr>
                    <w:r w:rsidRPr="006D362A">
                      <w:rPr>
                        <w:rFonts w:ascii="Arial" w:hAnsi="Arial" w:cs="Arial"/>
                        <w:sz w:val="12"/>
                        <w:szCs w:val="12"/>
                        <w:lang w:eastAsia="en-GB"/>
                      </w:rPr>
                      <w:t>Registered office Bridge House, 1 Walnut Tree Close, Guildford GU1 4LZ</w:t>
                    </w:r>
                  </w:p>
                  <w:p w:rsidR="00774AF4" w:rsidRPr="006D362A" w:rsidRDefault="00774AF4" w:rsidP="00774AF4">
                    <w:pPr>
                      <w:suppressAutoHyphens/>
                      <w:autoSpaceDE w:val="0"/>
                      <w:autoSpaceDN w:val="0"/>
                      <w:adjustRightInd w:val="0"/>
                      <w:spacing w:line="288" w:lineRule="auto"/>
                      <w:textAlignment w:val="center"/>
                      <w:rPr>
                        <w:rFonts w:ascii="Arial" w:hAnsi="Arial" w:cs="Arial"/>
                        <w:sz w:val="12"/>
                        <w:szCs w:val="12"/>
                        <w:lang w:eastAsia="en-GB"/>
                      </w:rPr>
                    </w:pPr>
                    <w:r w:rsidRPr="006D362A">
                      <w:rPr>
                        <w:rFonts w:ascii="Arial" w:hAnsi="Arial" w:cs="Arial"/>
                        <w:sz w:val="12"/>
                        <w:szCs w:val="12"/>
                        <w:lang w:eastAsia="en-GB"/>
                      </w:rPr>
                      <w:t>Highways England Company Limited registered in England and Wales number 09346363</w:t>
                    </w:r>
                  </w:p>
                  <w:p w:rsidR="00774AF4" w:rsidRPr="006D362A" w:rsidRDefault="00774AF4" w:rsidP="00774AF4">
                    <w:pPr>
                      <w:pStyle w:val="Footer"/>
                      <w:tabs>
                        <w:tab w:val="center" w:pos="4680"/>
                        <w:tab w:val="right" w:pos="9360"/>
                      </w:tabs>
                      <w:ind w:right="-6"/>
                      <w:rPr>
                        <w:noProof/>
                      </w:rPr>
                    </w:pPr>
                  </w:p>
                </w:txbxContent>
              </v:textbox>
              <w10:wrap type="squar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912" w:rsidRDefault="000B67D9">
    <w:pPr>
      <w:pStyle w:val="Footer"/>
    </w:pPr>
    <w:fldSimple w:instr=" FILENAME  \* MERGEFORMAT ">
      <w:r w:rsidR="001D492E">
        <w:rPr>
          <w:noProof/>
        </w:rPr>
        <w:t>Document1</w:t>
      </w:r>
    </w:fldSimple>
  </w:p>
  <w:p w:rsidR="00777912" w:rsidRDefault="00777912">
    <w:pPr>
      <w:pStyle w:val="Footer"/>
      <w:rPr>
        <w:sz w:val="18"/>
      </w:rPr>
    </w:pPr>
    <w:r>
      <w:t>[Commercial Restriction]</w:t>
    </w:r>
    <w:r>
      <w:rPr>
        <w:sz w:val="18"/>
      </w:rPr>
      <w:tab/>
      <w:t xml:space="preserve">                                         </w:t>
    </w: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1D492E">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464" w:rsidRDefault="00021464">
      <w:r>
        <w:separator/>
      </w:r>
    </w:p>
  </w:footnote>
  <w:footnote w:type="continuationSeparator" w:id="0">
    <w:p w:rsidR="00021464" w:rsidRDefault="000214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912" w:rsidRDefault="00777912">
    <w:pPr>
      <w:pStyle w:val="Header"/>
    </w:pPr>
  </w:p>
  <w:p w:rsidR="00777912" w:rsidRDefault="00777912">
    <w:pPr>
      <w:pStyle w:val="Header"/>
    </w:pPr>
  </w:p>
  <w:p w:rsidR="00777912" w:rsidRDefault="00777912">
    <w:pPr>
      <w:pStyle w:val="Header"/>
    </w:pPr>
  </w:p>
  <w:p w:rsidR="00777912" w:rsidRDefault="00777912">
    <w:pPr>
      <w:pStyle w:val="Header"/>
    </w:pPr>
  </w:p>
  <w:p w:rsidR="00777912" w:rsidRDefault="007779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92E"/>
    <w:rsid w:val="00021464"/>
    <w:rsid w:val="000B5932"/>
    <w:rsid w:val="000B67D9"/>
    <w:rsid w:val="0013631C"/>
    <w:rsid w:val="001D492E"/>
    <w:rsid w:val="001E763A"/>
    <w:rsid w:val="00336C27"/>
    <w:rsid w:val="00375CFE"/>
    <w:rsid w:val="004C63A8"/>
    <w:rsid w:val="00517127"/>
    <w:rsid w:val="006D663F"/>
    <w:rsid w:val="006E7914"/>
    <w:rsid w:val="007121BC"/>
    <w:rsid w:val="0076033B"/>
    <w:rsid w:val="00774AF4"/>
    <w:rsid w:val="00777912"/>
    <w:rsid w:val="00C3604A"/>
    <w:rsid w:val="00C509BE"/>
    <w:rsid w:val="00DC1C39"/>
    <w:rsid w:val="00E77CF4"/>
    <w:rsid w:val="00FD5F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 w:val="20"/>
      <w:szCs w:val="20"/>
    </w:rPr>
  </w:style>
  <w:style w:type="paragraph" w:styleId="Footer">
    <w:name w:val="footer"/>
    <w:basedOn w:val="Normal"/>
    <w:pPr>
      <w:tabs>
        <w:tab w:val="center" w:pos="4153"/>
        <w:tab w:val="right" w:pos="8306"/>
      </w:tabs>
      <w:jc w:val="both"/>
    </w:pPr>
    <w:rPr>
      <w:rFonts w:ascii="Arial" w:hAnsi="Arial" w:cs="Arial"/>
      <w:sz w:val="16"/>
      <w:szCs w:val="20"/>
    </w:rPr>
  </w:style>
  <w:style w:type="character" w:styleId="PageNumber">
    <w:name w:val="page number"/>
    <w:basedOn w:val="DefaultParagraphFont"/>
    <w:rPr>
      <w:sz w:val="16"/>
    </w:rPr>
  </w:style>
  <w:style w:type="paragraph" w:styleId="BalloonText">
    <w:name w:val="Balloon Text"/>
    <w:basedOn w:val="Normal"/>
    <w:link w:val="BalloonTextChar"/>
    <w:rsid w:val="00777912"/>
    <w:rPr>
      <w:rFonts w:ascii="Tahoma" w:hAnsi="Tahoma" w:cs="Tahoma"/>
      <w:sz w:val="16"/>
      <w:szCs w:val="16"/>
    </w:rPr>
  </w:style>
  <w:style w:type="character" w:customStyle="1" w:styleId="BalloonTextChar">
    <w:name w:val="Balloon Text Char"/>
    <w:basedOn w:val="DefaultParagraphFont"/>
    <w:link w:val="BalloonText"/>
    <w:rsid w:val="00777912"/>
    <w:rPr>
      <w:rFonts w:ascii="Tahoma" w:hAnsi="Tahoma" w:cs="Tahoma"/>
      <w:sz w:val="16"/>
      <w:szCs w:val="16"/>
      <w:lang w:eastAsia="en-US"/>
    </w:rPr>
  </w:style>
  <w:style w:type="paragraph" w:styleId="PlainText">
    <w:name w:val="Plain Text"/>
    <w:basedOn w:val="Normal"/>
    <w:link w:val="PlainTextChar"/>
    <w:uiPriority w:val="99"/>
    <w:unhideWhenUsed/>
    <w:rsid w:val="001D492E"/>
    <w:rPr>
      <w:rFonts w:ascii="Calibri" w:hAnsi="Calibri" w:cs="Consolas"/>
      <w:sz w:val="22"/>
      <w:szCs w:val="21"/>
      <w:lang w:eastAsia="en-GB"/>
    </w:rPr>
  </w:style>
  <w:style w:type="character" w:customStyle="1" w:styleId="PlainTextChar">
    <w:name w:val="Plain Text Char"/>
    <w:basedOn w:val="DefaultParagraphFont"/>
    <w:link w:val="PlainText"/>
    <w:uiPriority w:val="99"/>
    <w:rsid w:val="001D492E"/>
    <w:rPr>
      <w:rFonts w:ascii="Calibri" w:hAnsi="Calibri" w:cs="Consolas"/>
      <w:sz w:val="22"/>
      <w:szCs w:val="21"/>
    </w:rPr>
  </w:style>
  <w:style w:type="paragraph" w:customStyle="1" w:styleId="Default">
    <w:name w:val="Default"/>
    <w:rsid w:val="001D492E"/>
    <w:pPr>
      <w:autoSpaceDE w:val="0"/>
      <w:autoSpaceDN w:val="0"/>
      <w:adjustRightInd w:val="0"/>
    </w:pPr>
    <w:rPr>
      <w:rFonts w:ascii="Verdana" w:hAnsi="Verdana" w:cs="Verdana"/>
      <w:color w:val="000000"/>
      <w:sz w:val="24"/>
      <w:szCs w:val="24"/>
    </w:rPr>
  </w:style>
  <w:style w:type="paragraph" w:customStyle="1" w:styleId="legp1paratext1">
    <w:name w:val="legp1paratext1"/>
    <w:basedOn w:val="Normal"/>
    <w:rsid w:val="000B67D9"/>
    <w:pPr>
      <w:shd w:val="clear" w:color="auto" w:fill="FFFFFF"/>
      <w:spacing w:after="120" w:line="360" w:lineRule="atLeast"/>
      <w:ind w:firstLine="240"/>
      <w:jc w:val="both"/>
    </w:pPr>
    <w:rPr>
      <w:color w:val="494949"/>
      <w:sz w:val="19"/>
      <w:szCs w:val="19"/>
      <w:lang w:eastAsia="en-GB"/>
    </w:rPr>
  </w:style>
  <w:style w:type="paragraph" w:customStyle="1" w:styleId="legp2paratext1">
    <w:name w:val="legp2paratext1"/>
    <w:basedOn w:val="Normal"/>
    <w:rsid w:val="000B67D9"/>
    <w:pPr>
      <w:shd w:val="clear" w:color="auto" w:fill="FFFFFF"/>
      <w:spacing w:after="120" w:line="360" w:lineRule="atLeast"/>
      <w:ind w:firstLine="240"/>
      <w:jc w:val="both"/>
    </w:pPr>
    <w:rPr>
      <w:color w:val="494949"/>
      <w:sz w:val="19"/>
      <w:szCs w:val="19"/>
      <w:lang w:eastAsia="en-GB"/>
    </w:rPr>
  </w:style>
  <w:style w:type="character" w:customStyle="1" w:styleId="ennote">
    <w:name w:val="ennote"/>
    <w:basedOn w:val="DefaultParagraphFont"/>
    <w:rsid w:val="000B67D9"/>
  </w:style>
  <w:style w:type="character" w:customStyle="1" w:styleId="legp1no3">
    <w:name w:val="legp1no3"/>
    <w:basedOn w:val="DefaultParagraphFont"/>
    <w:rsid w:val="000B67D9"/>
    <w:rPr>
      <w:b/>
      <w:bCs/>
    </w:rPr>
  </w:style>
  <w:style w:type="paragraph" w:customStyle="1" w:styleId="legclearfix2">
    <w:name w:val="legclearfix2"/>
    <w:basedOn w:val="Normal"/>
    <w:rsid w:val="000B67D9"/>
    <w:pPr>
      <w:shd w:val="clear" w:color="auto" w:fill="FFFFFF"/>
      <w:spacing w:after="120" w:line="360" w:lineRule="atLeast"/>
    </w:pPr>
    <w:rPr>
      <w:color w:val="494949"/>
      <w:sz w:val="19"/>
      <w:szCs w:val="19"/>
      <w:lang w:eastAsia="en-GB"/>
    </w:rPr>
  </w:style>
  <w:style w:type="character" w:customStyle="1" w:styleId="legds2">
    <w:name w:val="legds2"/>
    <w:basedOn w:val="DefaultParagraphFont"/>
    <w:rsid w:val="000B67D9"/>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 w:val="20"/>
      <w:szCs w:val="20"/>
    </w:rPr>
  </w:style>
  <w:style w:type="paragraph" w:styleId="Footer">
    <w:name w:val="footer"/>
    <w:basedOn w:val="Normal"/>
    <w:pPr>
      <w:tabs>
        <w:tab w:val="center" w:pos="4153"/>
        <w:tab w:val="right" w:pos="8306"/>
      </w:tabs>
      <w:jc w:val="both"/>
    </w:pPr>
    <w:rPr>
      <w:rFonts w:ascii="Arial" w:hAnsi="Arial" w:cs="Arial"/>
      <w:sz w:val="16"/>
      <w:szCs w:val="20"/>
    </w:rPr>
  </w:style>
  <w:style w:type="character" w:styleId="PageNumber">
    <w:name w:val="page number"/>
    <w:basedOn w:val="DefaultParagraphFont"/>
    <w:rPr>
      <w:sz w:val="16"/>
    </w:rPr>
  </w:style>
  <w:style w:type="paragraph" w:styleId="BalloonText">
    <w:name w:val="Balloon Text"/>
    <w:basedOn w:val="Normal"/>
    <w:link w:val="BalloonTextChar"/>
    <w:rsid w:val="00777912"/>
    <w:rPr>
      <w:rFonts w:ascii="Tahoma" w:hAnsi="Tahoma" w:cs="Tahoma"/>
      <w:sz w:val="16"/>
      <w:szCs w:val="16"/>
    </w:rPr>
  </w:style>
  <w:style w:type="character" w:customStyle="1" w:styleId="BalloonTextChar">
    <w:name w:val="Balloon Text Char"/>
    <w:basedOn w:val="DefaultParagraphFont"/>
    <w:link w:val="BalloonText"/>
    <w:rsid w:val="00777912"/>
    <w:rPr>
      <w:rFonts w:ascii="Tahoma" w:hAnsi="Tahoma" w:cs="Tahoma"/>
      <w:sz w:val="16"/>
      <w:szCs w:val="16"/>
      <w:lang w:eastAsia="en-US"/>
    </w:rPr>
  </w:style>
  <w:style w:type="paragraph" w:styleId="PlainText">
    <w:name w:val="Plain Text"/>
    <w:basedOn w:val="Normal"/>
    <w:link w:val="PlainTextChar"/>
    <w:uiPriority w:val="99"/>
    <w:unhideWhenUsed/>
    <w:rsid w:val="001D492E"/>
    <w:rPr>
      <w:rFonts w:ascii="Calibri" w:hAnsi="Calibri" w:cs="Consolas"/>
      <w:sz w:val="22"/>
      <w:szCs w:val="21"/>
      <w:lang w:eastAsia="en-GB"/>
    </w:rPr>
  </w:style>
  <w:style w:type="character" w:customStyle="1" w:styleId="PlainTextChar">
    <w:name w:val="Plain Text Char"/>
    <w:basedOn w:val="DefaultParagraphFont"/>
    <w:link w:val="PlainText"/>
    <w:uiPriority w:val="99"/>
    <w:rsid w:val="001D492E"/>
    <w:rPr>
      <w:rFonts w:ascii="Calibri" w:hAnsi="Calibri" w:cs="Consolas"/>
      <w:sz w:val="22"/>
      <w:szCs w:val="21"/>
    </w:rPr>
  </w:style>
  <w:style w:type="paragraph" w:customStyle="1" w:styleId="Default">
    <w:name w:val="Default"/>
    <w:rsid w:val="001D492E"/>
    <w:pPr>
      <w:autoSpaceDE w:val="0"/>
      <w:autoSpaceDN w:val="0"/>
      <w:adjustRightInd w:val="0"/>
    </w:pPr>
    <w:rPr>
      <w:rFonts w:ascii="Verdana" w:hAnsi="Verdana" w:cs="Verdana"/>
      <w:color w:val="000000"/>
      <w:sz w:val="24"/>
      <w:szCs w:val="24"/>
    </w:rPr>
  </w:style>
  <w:style w:type="paragraph" w:customStyle="1" w:styleId="legp1paratext1">
    <w:name w:val="legp1paratext1"/>
    <w:basedOn w:val="Normal"/>
    <w:rsid w:val="000B67D9"/>
    <w:pPr>
      <w:shd w:val="clear" w:color="auto" w:fill="FFFFFF"/>
      <w:spacing w:after="120" w:line="360" w:lineRule="atLeast"/>
      <w:ind w:firstLine="240"/>
      <w:jc w:val="both"/>
    </w:pPr>
    <w:rPr>
      <w:color w:val="494949"/>
      <w:sz w:val="19"/>
      <w:szCs w:val="19"/>
      <w:lang w:eastAsia="en-GB"/>
    </w:rPr>
  </w:style>
  <w:style w:type="paragraph" w:customStyle="1" w:styleId="legp2paratext1">
    <w:name w:val="legp2paratext1"/>
    <w:basedOn w:val="Normal"/>
    <w:rsid w:val="000B67D9"/>
    <w:pPr>
      <w:shd w:val="clear" w:color="auto" w:fill="FFFFFF"/>
      <w:spacing w:after="120" w:line="360" w:lineRule="atLeast"/>
      <w:ind w:firstLine="240"/>
      <w:jc w:val="both"/>
    </w:pPr>
    <w:rPr>
      <w:color w:val="494949"/>
      <w:sz w:val="19"/>
      <w:szCs w:val="19"/>
      <w:lang w:eastAsia="en-GB"/>
    </w:rPr>
  </w:style>
  <w:style w:type="character" w:customStyle="1" w:styleId="ennote">
    <w:name w:val="ennote"/>
    <w:basedOn w:val="DefaultParagraphFont"/>
    <w:rsid w:val="000B67D9"/>
  </w:style>
  <w:style w:type="character" w:customStyle="1" w:styleId="legp1no3">
    <w:name w:val="legp1no3"/>
    <w:basedOn w:val="DefaultParagraphFont"/>
    <w:rsid w:val="000B67D9"/>
    <w:rPr>
      <w:b/>
      <w:bCs/>
    </w:rPr>
  </w:style>
  <w:style w:type="paragraph" w:customStyle="1" w:styleId="legclearfix2">
    <w:name w:val="legclearfix2"/>
    <w:basedOn w:val="Normal"/>
    <w:rsid w:val="000B67D9"/>
    <w:pPr>
      <w:shd w:val="clear" w:color="auto" w:fill="FFFFFF"/>
      <w:spacing w:after="120" w:line="360" w:lineRule="atLeast"/>
    </w:pPr>
    <w:rPr>
      <w:color w:val="494949"/>
      <w:sz w:val="19"/>
      <w:szCs w:val="19"/>
      <w:lang w:eastAsia="en-GB"/>
    </w:rPr>
  </w:style>
  <w:style w:type="character" w:customStyle="1" w:styleId="legds2">
    <w:name w:val="legds2"/>
    <w:basedOn w:val="DefaultParagraphFont"/>
    <w:rsid w:val="000B67D9"/>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281387">
      <w:bodyDiv w:val="1"/>
      <w:marLeft w:val="0"/>
      <w:marRight w:val="0"/>
      <w:marTop w:val="0"/>
      <w:marBottom w:val="0"/>
      <w:divBdr>
        <w:top w:val="none" w:sz="0" w:space="0" w:color="auto"/>
        <w:left w:val="none" w:sz="0" w:space="0" w:color="auto"/>
        <w:bottom w:val="none" w:sz="0" w:space="0" w:color="auto"/>
        <w:right w:val="none" w:sz="0" w:space="0" w:color="auto"/>
      </w:divBdr>
      <w:divsChild>
        <w:div w:id="1362433898">
          <w:marLeft w:val="0"/>
          <w:marRight w:val="0"/>
          <w:marTop w:val="0"/>
          <w:marBottom w:val="0"/>
          <w:divBdr>
            <w:top w:val="none" w:sz="0" w:space="0" w:color="auto"/>
            <w:left w:val="none" w:sz="0" w:space="0" w:color="auto"/>
            <w:bottom w:val="none" w:sz="0" w:space="0" w:color="auto"/>
            <w:right w:val="none" w:sz="0" w:space="0" w:color="auto"/>
          </w:divBdr>
          <w:divsChild>
            <w:div w:id="479003787">
              <w:marLeft w:val="0"/>
              <w:marRight w:val="0"/>
              <w:marTop w:val="0"/>
              <w:marBottom w:val="0"/>
              <w:divBdr>
                <w:top w:val="single" w:sz="2" w:space="0" w:color="FFFFFF"/>
                <w:left w:val="single" w:sz="6" w:space="0" w:color="FFFFFF"/>
                <w:bottom w:val="single" w:sz="6" w:space="0" w:color="FFFFFF"/>
                <w:right w:val="single" w:sz="6" w:space="0" w:color="FFFFFF"/>
              </w:divBdr>
              <w:divsChild>
                <w:div w:id="1258754040">
                  <w:marLeft w:val="0"/>
                  <w:marRight w:val="0"/>
                  <w:marTop w:val="0"/>
                  <w:marBottom w:val="0"/>
                  <w:divBdr>
                    <w:top w:val="single" w:sz="6" w:space="1" w:color="D3D3D3"/>
                    <w:left w:val="none" w:sz="0" w:space="0" w:color="auto"/>
                    <w:bottom w:val="none" w:sz="0" w:space="0" w:color="auto"/>
                    <w:right w:val="none" w:sz="0" w:space="0" w:color="auto"/>
                  </w:divBdr>
                  <w:divsChild>
                    <w:div w:id="932784827">
                      <w:marLeft w:val="0"/>
                      <w:marRight w:val="0"/>
                      <w:marTop w:val="0"/>
                      <w:marBottom w:val="0"/>
                      <w:divBdr>
                        <w:top w:val="none" w:sz="0" w:space="0" w:color="auto"/>
                        <w:left w:val="none" w:sz="0" w:space="0" w:color="auto"/>
                        <w:bottom w:val="none" w:sz="0" w:space="0" w:color="auto"/>
                        <w:right w:val="none" w:sz="0" w:space="0" w:color="auto"/>
                      </w:divBdr>
                      <w:divsChild>
                        <w:div w:id="71292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HAMacro\e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eletter.dotx</Template>
  <TotalTime>103</TotalTime>
  <Pages>1</Pages>
  <Words>1164</Words>
  <Characters>6640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Highways Agency</Company>
  <LinksUpToDate>false</LinksUpToDate>
  <CharactersWithSpaces>7789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Barnes</dc:creator>
  <cp:lastModifiedBy>Barnes, Christopher</cp:lastModifiedBy>
  <cp:revision>1</cp:revision>
  <dcterms:created xsi:type="dcterms:W3CDTF">2015-04-13T08:19:00Z</dcterms:created>
  <dcterms:modified xsi:type="dcterms:W3CDTF">2015-04-13T08:37:00Z</dcterms:modified>
</cp:coreProperties>
</file>